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bCs/>
          <w:sz w:val="44"/>
          <w:szCs w:val="44"/>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5</w:t>
      </w:r>
      <w:bookmarkStart w:id="0" w:name="_GoBack"/>
      <w:bookmarkEnd w:id="0"/>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政务服务事项目录清单填报说明</w:t>
      </w:r>
    </w:p>
    <w:p>
      <w:pPr>
        <w:spacing w:line="560" w:lineRule="exact"/>
        <w:jc w:val="center"/>
        <w:rPr>
          <w:sz w:val="32"/>
          <w:szCs w:val="32"/>
        </w:rPr>
      </w:pPr>
    </w:p>
    <w:p>
      <w:pPr>
        <w:spacing w:line="560" w:lineRule="exact"/>
        <w:ind w:firstLine="640"/>
        <w:rPr>
          <w:rFonts w:ascii="仿宋_GB2312" w:eastAsia="仿宋_GB2312"/>
          <w:sz w:val="32"/>
          <w:szCs w:val="32"/>
        </w:rPr>
      </w:pPr>
      <w:r>
        <w:rPr>
          <w:rFonts w:hint="eastAsia" w:ascii="仿宋_GB2312" w:eastAsia="仿宋_GB2312"/>
          <w:sz w:val="32"/>
          <w:szCs w:val="32"/>
        </w:rPr>
        <w:t>根据《国务院办公厅关于印发“互联网</w:t>
      </w:r>
      <w:r>
        <w:rPr>
          <w:rFonts w:ascii="仿宋_GB2312" w:eastAsia="仿宋_GB2312"/>
          <w:sz w:val="32"/>
          <w:szCs w:val="32"/>
        </w:rPr>
        <w:t>+</w:t>
      </w:r>
      <w:r>
        <w:rPr>
          <w:rFonts w:hint="eastAsia" w:ascii="仿宋_GB2312" w:eastAsia="仿宋_GB2312"/>
          <w:sz w:val="32"/>
          <w:szCs w:val="32"/>
        </w:rPr>
        <w:t>政务服务”技术体系建设指南的通知》（国办函〔</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108</w:t>
      </w:r>
      <w:r>
        <w:rPr>
          <w:rFonts w:hint="eastAsia" w:ascii="仿宋_GB2312" w:eastAsia="仿宋_GB2312"/>
          <w:sz w:val="32"/>
          <w:szCs w:val="32"/>
        </w:rPr>
        <w:t>号）有关要求，特制定此填报说明。</w:t>
      </w:r>
    </w:p>
    <w:p>
      <w:pPr>
        <w:spacing w:line="560" w:lineRule="exact"/>
        <w:ind w:firstLine="640"/>
        <w:rPr>
          <w:rFonts w:hint="eastAsia" w:ascii="仿宋_GB2312" w:hAnsi="仿宋_GB2312" w:eastAsia="仿宋_GB2312" w:cs="仿宋_GB2312"/>
          <w:sz w:val="32"/>
          <w:szCs w:val="32"/>
        </w:rPr>
      </w:pPr>
      <w:r>
        <w:rPr>
          <w:rFonts w:hint="eastAsia" w:ascii="仿宋_GB2312" w:eastAsia="仿宋_GB2312"/>
          <w:sz w:val="32"/>
          <w:szCs w:val="32"/>
        </w:rPr>
        <w:t>政务服务事项目录清单是各级政府及其具备相应主体资格且行使相应政务服务事项的工作部门、部门管理机构、依法承担行政管理职能的事业单位、列入党群工作机构序列但依法承担行政职能的部门、具有公共服务职能的企业（本文中统称政务服务实施机构）依据法定职能全面梳理直接面向公众提</w:t>
      </w:r>
      <w:r>
        <w:rPr>
          <w:rFonts w:hint="eastAsia" w:ascii="仿宋_GB2312" w:hAnsi="仿宋_GB2312" w:eastAsia="仿宋_GB2312" w:cs="仿宋_GB2312"/>
          <w:sz w:val="32"/>
          <w:szCs w:val="32"/>
        </w:rPr>
        <w:t>供具体政务服务事项的基本清单，清单要素包含事项名称、基本编码、设定依据、事项类型等要素。</w:t>
      </w:r>
    </w:p>
    <w:p>
      <w:pPr>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事项名称：指政务服务事项的具体名称，由省级统一管理。对列入目录清单的政务服务事项，同一政务服务事项应当在全省纵向不同层级、横向不同区域间，保持政务服务事项各个要素相对统一。</w:t>
      </w:r>
    </w:p>
    <w:p>
      <w:pPr>
        <w:spacing w:line="56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基本编码：指全省每项政务服务事项的唯一标识代码。基本编码由省标准化院统一进行编辑，各政务服务实施机构暂不填写此项。</w:t>
      </w:r>
    </w:p>
    <w:p>
      <w:pPr>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事项类型：政务服务事项按事项性质可分为行政权力事项和公共服务事项两大类。行政权力事项包括行政许可、行政征收、行政给付、行政确认、其他类等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小类事项。公共服务事项包括基本公共教育、劳动就业服务、社会保险、基本社会服务、基本医疗卫生、人口和计划生育、基本住房保障、公共文化体育、残疾人基本公共服务等</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小类事项。事项类型填写应细化到小类。</w:t>
      </w:r>
    </w:p>
    <w:p>
      <w:pPr>
        <w:numPr>
          <w:ilvl w:val="0"/>
          <w:numId w:val="1"/>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设定依据：指政务服务事项的法定依据和来源，原则上，以法律、法规和规章，政府职能转变和机构改革方案、机构编制“三定”规定为设立依据，设定依据要列明法律法规规章等的名称、具体条款。</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lang w:val="en-US" w:eastAsia="zh-CN"/>
        </w:rPr>
      </w:pPr>
    </w:p>
    <w:sectPr>
      <w:footerReference r:id="rId3" w:type="default"/>
      <w:pgSz w:w="11906" w:h="16838"/>
      <w:pgMar w:top="2098" w:right="1474" w:bottom="1984" w:left="1587" w:header="851" w:footer="992" w:gutter="0"/>
      <w:pgNumType w:fmt="numberInDash"/>
      <w:cols w:space="0" w:num="1"/>
      <w:rtlGutter w:val="0"/>
      <w:docGrid w:type="linesAndChars" w:linePitch="315"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ˎ̥">
    <w:altName w:val="Segoe Print"/>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roman"/>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Calibri Light">
    <w:panose1 w:val="020F0302020204030204"/>
    <w:charset w:val="00"/>
    <w:family w:val="swiss"/>
    <w:pitch w:val="default"/>
    <w:sig w:usb0="A00002EF" w:usb1="4000207B" w:usb2="00000000" w:usb3="00000000" w:csb0="2000019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2"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aUGuLsBAABiAwAADgAAAAAAAAABACAAAAAeAQAAZHJzL2Uyb0RvYy54bWxQSwUGAAAAAAYA&#10;BgBZAQAASwUAAAAA&#10;">
          <v:path/>
          <v:fill on="f" focussize="0,0"/>
          <v:stroke on="f" joinstyle="miter"/>
          <v:imagedata o:title=""/>
          <o:lock v:ext="edit"/>
          <v:textbox inset="0mm,0mm,0mm,0mm" style="mso-fit-shape-to-text:t;">
            <w:txbxContent>
              <w:p>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- 14 -</w:t>
                </w:r>
                <w:r>
                  <w:rPr>
                    <w:rFonts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D070"/>
    <w:multiLevelType w:val="singleLevel"/>
    <w:tmpl w:val="58EED070"/>
    <w:lvl w:ilvl="0" w:tentative="0">
      <w:start w:val="4"/>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46B68AF"/>
    <w:rsid w:val="000D1A95"/>
    <w:rsid w:val="00151F06"/>
    <w:rsid w:val="001C2E4D"/>
    <w:rsid w:val="002D3609"/>
    <w:rsid w:val="0038442E"/>
    <w:rsid w:val="003E14A9"/>
    <w:rsid w:val="003F1D8A"/>
    <w:rsid w:val="00450CF9"/>
    <w:rsid w:val="004B26DC"/>
    <w:rsid w:val="004E1622"/>
    <w:rsid w:val="00504E49"/>
    <w:rsid w:val="00521C98"/>
    <w:rsid w:val="0069143C"/>
    <w:rsid w:val="006C54A4"/>
    <w:rsid w:val="006D06F1"/>
    <w:rsid w:val="00792D8B"/>
    <w:rsid w:val="009861F8"/>
    <w:rsid w:val="00B338BB"/>
    <w:rsid w:val="00B53B39"/>
    <w:rsid w:val="00BA62BB"/>
    <w:rsid w:val="00CB5FA2"/>
    <w:rsid w:val="00CE1139"/>
    <w:rsid w:val="00CE284A"/>
    <w:rsid w:val="00DC224C"/>
    <w:rsid w:val="00DE0E58"/>
    <w:rsid w:val="00EF78F8"/>
    <w:rsid w:val="013B63E6"/>
    <w:rsid w:val="01CA2EED"/>
    <w:rsid w:val="03177490"/>
    <w:rsid w:val="03FB6182"/>
    <w:rsid w:val="06C96F1B"/>
    <w:rsid w:val="06F05960"/>
    <w:rsid w:val="078B1A12"/>
    <w:rsid w:val="07E84508"/>
    <w:rsid w:val="08313882"/>
    <w:rsid w:val="08E3487D"/>
    <w:rsid w:val="08F5685D"/>
    <w:rsid w:val="092D501E"/>
    <w:rsid w:val="0AA5327C"/>
    <w:rsid w:val="0B0F62F5"/>
    <w:rsid w:val="0BB25D40"/>
    <w:rsid w:val="0C2E1221"/>
    <w:rsid w:val="0F674E17"/>
    <w:rsid w:val="0F7967E1"/>
    <w:rsid w:val="0F8131C5"/>
    <w:rsid w:val="1093682E"/>
    <w:rsid w:val="143645D8"/>
    <w:rsid w:val="166F5927"/>
    <w:rsid w:val="176E4C7B"/>
    <w:rsid w:val="177561F6"/>
    <w:rsid w:val="18525289"/>
    <w:rsid w:val="193A03B2"/>
    <w:rsid w:val="19624D6A"/>
    <w:rsid w:val="1A5E13F5"/>
    <w:rsid w:val="1A900352"/>
    <w:rsid w:val="1D7628F2"/>
    <w:rsid w:val="1D9C7570"/>
    <w:rsid w:val="1EB92F10"/>
    <w:rsid w:val="1F0A532B"/>
    <w:rsid w:val="20901926"/>
    <w:rsid w:val="21CC4458"/>
    <w:rsid w:val="21F02372"/>
    <w:rsid w:val="23034793"/>
    <w:rsid w:val="26EA0C42"/>
    <w:rsid w:val="27016C7E"/>
    <w:rsid w:val="27894324"/>
    <w:rsid w:val="2C6D43F8"/>
    <w:rsid w:val="2CCA0513"/>
    <w:rsid w:val="2D246125"/>
    <w:rsid w:val="2E906820"/>
    <w:rsid w:val="2F123493"/>
    <w:rsid w:val="2FEE5A51"/>
    <w:rsid w:val="300A3FC3"/>
    <w:rsid w:val="32340976"/>
    <w:rsid w:val="32830EFB"/>
    <w:rsid w:val="3329218C"/>
    <w:rsid w:val="33C512FF"/>
    <w:rsid w:val="36410D10"/>
    <w:rsid w:val="36C96C5C"/>
    <w:rsid w:val="36EF7FAF"/>
    <w:rsid w:val="3779646E"/>
    <w:rsid w:val="377D5437"/>
    <w:rsid w:val="37BC693F"/>
    <w:rsid w:val="3A963115"/>
    <w:rsid w:val="3B8633E3"/>
    <w:rsid w:val="3CE0225C"/>
    <w:rsid w:val="3D4B4B32"/>
    <w:rsid w:val="3FAE10E2"/>
    <w:rsid w:val="42106748"/>
    <w:rsid w:val="43F574EB"/>
    <w:rsid w:val="444973F5"/>
    <w:rsid w:val="474A5F74"/>
    <w:rsid w:val="47BE4D4D"/>
    <w:rsid w:val="4B0961AE"/>
    <w:rsid w:val="4BA57198"/>
    <w:rsid w:val="4BDC4BE6"/>
    <w:rsid w:val="4C9313E2"/>
    <w:rsid w:val="4CE42782"/>
    <w:rsid w:val="4E70227C"/>
    <w:rsid w:val="4F0F5F7E"/>
    <w:rsid w:val="505D6052"/>
    <w:rsid w:val="512D622A"/>
    <w:rsid w:val="5421251C"/>
    <w:rsid w:val="54871023"/>
    <w:rsid w:val="54CA7736"/>
    <w:rsid w:val="55435A75"/>
    <w:rsid w:val="55631D3E"/>
    <w:rsid w:val="569B493B"/>
    <w:rsid w:val="58E068CE"/>
    <w:rsid w:val="59ED59FC"/>
    <w:rsid w:val="5AC51E24"/>
    <w:rsid w:val="5B2D6910"/>
    <w:rsid w:val="5B94543C"/>
    <w:rsid w:val="5BDE3513"/>
    <w:rsid w:val="5C1A6D93"/>
    <w:rsid w:val="5D3554C0"/>
    <w:rsid w:val="5E3805D6"/>
    <w:rsid w:val="5E9C5BC5"/>
    <w:rsid w:val="5F544FC1"/>
    <w:rsid w:val="61374523"/>
    <w:rsid w:val="61E878C6"/>
    <w:rsid w:val="63013E04"/>
    <w:rsid w:val="646B68AF"/>
    <w:rsid w:val="65301F19"/>
    <w:rsid w:val="69014526"/>
    <w:rsid w:val="691D5499"/>
    <w:rsid w:val="6A2B4C67"/>
    <w:rsid w:val="6A552D08"/>
    <w:rsid w:val="6AB6419A"/>
    <w:rsid w:val="6BB261E7"/>
    <w:rsid w:val="6C09271A"/>
    <w:rsid w:val="6CBD1060"/>
    <w:rsid w:val="6D057E1A"/>
    <w:rsid w:val="6FBA78CD"/>
    <w:rsid w:val="70C70DAE"/>
    <w:rsid w:val="72933391"/>
    <w:rsid w:val="73466B90"/>
    <w:rsid w:val="75317A62"/>
    <w:rsid w:val="76653D3B"/>
    <w:rsid w:val="772F4DAA"/>
    <w:rsid w:val="77C81DB5"/>
    <w:rsid w:val="783C0F10"/>
    <w:rsid w:val="7A102971"/>
    <w:rsid w:val="7A203D33"/>
    <w:rsid w:val="7B9E27FB"/>
    <w:rsid w:val="7C0A7D41"/>
    <w:rsid w:val="7DA50B8F"/>
    <w:rsid w:val="7E575FDF"/>
    <w:rsid w:val="7F4A03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table" w:styleId="5">
    <w:name w:val="Table Grid"/>
    <w:basedOn w:val="4"/>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Footer Char"/>
    <w:basedOn w:val="3"/>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1068</Words>
  <Characters>6091</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2017-04-10T07:45:00Z</dcterms:created>
  <dc:creator>lenovo</dc:creator>
  <cp:lastModifiedBy>ZJKBBSGK</cp:lastModifiedBy>
  <cp:lastPrinted>2017-05-15T02:04:00Z</cp:lastPrinted>
  <dcterms:modified xsi:type="dcterms:W3CDTF">2017-07-27T14:38:05Z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