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71" w:rsidRDefault="00EA4971" w:rsidP="0061793F">
      <w:pPr>
        <w:jc w:val="center"/>
        <w:rPr>
          <w:rFonts w:asciiTheme="majorEastAsia" w:eastAsiaTheme="majorEastAsia" w:hAnsiTheme="majorEastAsia"/>
          <w:b/>
          <w:color w:val="000000" w:themeColor="text1"/>
          <w:sz w:val="36"/>
          <w:szCs w:val="36"/>
        </w:rPr>
      </w:pPr>
    </w:p>
    <w:p w:rsidR="00001113" w:rsidRPr="0061793F" w:rsidRDefault="00286DA8" w:rsidP="0061793F">
      <w:pPr>
        <w:jc w:val="center"/>
        <w:rPr>
          <w:rFonts w:asciiTheme="majorEastAsia" w:eastAsiaTheme="majorEastAsia" w:hAnsiTheme="majorEastAsia"/>
          <w:b/>
          <w:color w:val="000000" w:themeColor="text1"/>
          <w:sz w:val="36"/>
          <w:szCs w:val="36"/>
        </w:rPr>
      </w:pPr>
      <w:r w:rsidRPr="0061793F">
        <w:rPr>
          <w:rFonts w:asciiTheme="majorEastAsia" w:eastAsiaTheme="majorEastAsia" w:hAnsiTheme="majorEastAsia" w:hint="eastAsia"/>
          <w:b/>
          <w:color w:val="000000" w:themeColor="text1"/>
          <w:sz w:val="36"/>
          <w:szCs w:val="36"/>
        </w:rPr>
        <w:t>永年县行政审批制度改革工作领导小组办公室</w:t>
      </w:r>
    </w:p>
    <w:p w:rsidR="00286DA8" w:rsidRPr="0061793F" w:rsidRDefault="00286DA8" w:rsidP="0061793F">
      <w:pPr>
        <w:jc w:val="center"/>
        <w:rPr>
          <w:rFonts w:asciiTheme="majorEastAsia" w:eastAsiaTheme="majorEastAsia" w:hAnsiTheme="majorEastAsia"/>
          <w:b/>
          <w:color w:val="000000" w:themeColor="text1"/>
          <w:sz w:val="36"/>
          <w:szCs w:val="36"/>
        </w:rPr>
      </w:pPr>
      <w:r w:rsidRPr="0061793F">
        <w:rPr>
          <w:rFonts w:asciiTheme="majorEastAsia" w:eastAsiaTheme="majorEastAsia" w:hAnsiTheme="majorEastAsia" w:hint="eastAsia"/>
          <w:b/>
          <w:color w:val="000000" w:themeColor="text1"/>
          <w:sz w:val="36"/>
          <w:szCs w:val="36"/>
        </w:rPr>
        <w:t>关于转发《邯郸市人民政府关于向城区下放经济管理权限的实施意见》的通知</w:t>
      </w:r>
    </w:p>
    <w:p w:rsidR="0061793F" w:rsidRDefault="0061793F">
      <w:pPr>
        <w:rPr>
          <w:rFonts w:ascii="仿宋" w:eastAsia="仿宋" w:hAnsi="仿宋"/>
          <w:sz w:val="32"/>
          <w:szCs w:val="32"/>
        </w:rPr>
      </w:pPr>
    </w:p>
    <w:p w:rsidR="0061793F" w:rsidRDefault="0061793F">
      <w:pPr>
        <w:rPr>
          <w:rFonts w:ascii="仿宋" w:eastAsia="仿宋" w:hAnsi="仿宋"/>
          <w:sz w:val="32"/>
          <w:szCs w:val="32"/>
        </w:rPr>
      </w:pPr>
      <w:r>
        <w:rPr>
          <w:rFonts w:ascii="仿宋" w:eastAsia="仿宋" w:hAnsi="仿宋" w:hint="eastAsia"/>
          <w:sz w:val="32"/>
          <w:szCs w:val="32"/>
        </w:rPr>
        <w:t>各</w:t>
      </w:r>
      <w:r w:rsidR="00F65659">
        <w:rPr>
          <w:rFonts w:ascii="仿宋" w:eastAsia="仿宋" w:hAnsi="仿宋" w:hint="eastAsia"/>
          <w:sz w:val="32"/>
          <w:szCs w:val="32"/>
        </w:rPr>
        <w:t>相</w:t>
      </w:r>
      <w:r>
        <w:rPr>
          <w:rFonts w:ascii="仿宋" w:eastAsia="仿宋" w:hAnsi="仿宋" w:hint="eastAsia"/>
          <w:sz w:val="32"/>
          <w:szCs w:val="32"/>
        </w:rPr>
        <w:t>关部门：</w:t>
      </w:r>
    </w:p>
    <w:p w:rsidR="0061793F" w:rsidRDefault="0061793F" w:rsidP="0061793F">
      <w:pPr>
        <w:ind w:firstLineChars="200" w:firstLine="640"/>
        <w:rPr>
          <w:rFonts w:ascii="仿宋" w:eastAsia="仿宋" w:hAnsi="仿宋"/>
          <w:sz w:val="32"/>
          <w:szCs w:val="32"/>
        </w:rPr>
      </w:pPr>
      <w:r>
        <w:rPr>
          <w:rFonts w:ascii="仿宋" w:eastAsia="仿宋" w:hAnsi="仿宋" w:hint="eastAsia"/>
          <w:sz w:val="32"/>
          <w:szCs w:val="32"/>
        </w:rPr>
        <w:t>现将《邯郸市人民政府关于向城区下放经济管理权限的实施意见》转发给你们，请根据文件精神，认真做好衔接落实，</w:t>
      </w:r>
      <w:r w:rsidR="005B1BD1">
        <w:rPr>
          <w:rFonts w:ascii="仿宋" w:eastAsia="仿宋" w:hAnsi="仿宋" w:hint="eastAsia"/>
          <w:sz w:val="32"/>
          <w:szCs w:val="32"/>
        </w:rPr>
        <w:t>明确办理条件、流程、期限等,</w:t>
      </w:r>
      <w:r>
        <w:rPr>
          <w:rFonts w:ascii="仿宋" w:eastAsia="仿宋" w:hAnsi="仿宋" w:hint="eastAsia"/>
          <w:sz w:val="32"/>
          <w:szCs w:val="32"/>
        </w:rPr>
        <w:t>及时调整本单位权力清单目录，于11月20日前将调整的权力清单目录和流程图报县审改办（县人社局8楼编办，行政审批制度改革科）</w:t>
      </w:r>
      <w:r w:rsidR="00F43AA0">
        <w:rPr>
          <w:rFonts w:ascii="仿宋" w:eastAsia="仿宋" w:hAnsi="仿宋" w:hint="eastAsia"/>
          <w:sz w:val="32"/>
          <w:szCs w:val="32"/>
        </w:rPr>
        <w:t>。</w:t>
      </w:r>
      <w:r w:rsidR="00F65659">
        <w:rPr>
          <w:rFonts w:ascii="仿宋" w:eastAsia="仿宋" w:hAnsi="仿宋" w:hint="eastAsia"/>
          <w:sz w:val="32"/>
          <w:szCs w:val="32"/>
        </w:rPr>
        <w:t>同时，县行政服务中心要</w:t>
      </w:r>
      <w:r w:rsidR="00E34709">
        <w:rPr>
          <w:rFonts w:ascii="仿宋" w:eastAsia="仿宋" w:hAnsi="仿宋" w:hint="eastAsia"/>
          <w:sz w:val="32"/>
          <w:szCs w:val="32"/>
        </w:rPr>
        <w:t>督促相关单位</w:t>
      </w:r>
      <w:r w:rsidR="00F65659">
        <w:rPr>
          <w:rFonts w:ascii="仿宋" w:eastAsia="仿宋" w:hAnsi="仿宋" w:hint="eastAsia"/>
          <w:sz w:val="32"/>
          <w:szCs w:val="32"/>
        </w:rPr>
        <w:t>做好衔接的行政审批事项入驻大厅工作</w:t>
      </w:r>
      <w:r>
        <w:rPr>
          <w:rFonts w:ascii="仿宋" w:eastAsia="仿宋" w:hAnsi="仿宋" w:hint="eastAsia"/>
          <w:sz w:val="32"/>
          <w:szCs w:val="32"/>
        </w:rPr>
        <w:t>。</w:t>
      </w:r>
    </w:p>
    <w:p w:rsidR="0061793F" w:rsidRDefault="0061793F" w:rsidP="0061793F">
      <w:pPr>
        <w:ind w:firstLineChars="200" w:firstLine="640"/>
        <w:rPr>
          <w:rFonts w:ascii="仿宋" w:eastAsia="仿宋" w:hAnsi="仿宋"/>
          <w:sz w:val="32"/>
          <w:szCs w:val="32"/>
        </w:rPr>
      </w:pPr>
    </w:p>
    <w:p w:rsidR="0061793F" w:rsidRDefault="0061793F" w:rsidP="0061793F">
      <w:pPr>
        <w:ind w:firstLineChars="200" w:firstLine="640"/>
        <w:rPr>
          <w:rFonts w:ascii="仿宋" w:eastAsia="仿宋" w:hAnsi="仿宋"/>
          <w:sz w:val="32"/>
          <w:szCs w:val="32"/>
        </w:rPr>
      </w:pPr>
    </w:p>
    <w:p w:rsidR="0061793F" w:rsidRPr="0061793F" w:rsidRDefault="0061793F" w:rsidP="0061793F">
      <w:pPr>
        <w:ind w:firstLineChars="200" w:firstLine="560"/>
        <w:jc w:val="right"/>
        <w:rPr>
          <w:rFonts w:ascii="仿宋" w:eastAsia="仿宋" w:hAnsi="仿宋"/>
          <w:spacing w:val="-20"/>
          <w:sz w:val="32"/>
          <w:szCs w:val="32"/>
        </w:rPr>
      </w:pPr>
      <w:r w:rsidRPr="0061793F">
        <w:rPr>
          <w:rFonts w:ascii="仿宋" w:eastAsia="仿宋" w:hAnsi="仿宋" w:hint="eastAsia"/>
          <w:spacing w:val="-20"/>
          <w:sz w:val="32"/>
          <w:szCs w:val="32"/>
        </w:rPr>
        <w:t>永年县行政审批制度改革工作领导小组办公室</w:t>
      </w:r>
    </w:p>
    <w:p w:rsidR="0061793F" w:rsidRDefault="0061793F" w:rsidP="0061793F">
      <w:pPr>
        <w:ind w:right="640" w:firstLineChars="200" w:firstLine="640"/>
        <w:jc w:val="center"/>
        <w:rPr>
          <w:rFonts w:ascii="仿宋" w:eastAsia="仿宋" w:hAnsi="仿宋" w:hint="eastAsia"/>
          <w:sz w:val="32"/>
          <w:szCs w:val="32"/>
        </w:rPr>
      </w:pPr>
      <w:r>
        <w:rPr>
          <w:rFonts w:ascii="仿宋" w:eastAsia="仿宋" w:hAnsi="仿宋" w:hint="eastAsia"/>
          <w:sz w:val="32"/>
          <w:szCs w:val="32"/>
        </w:rPr>
        <w:t xml:space="preserve">                2014年11月12日</w:t>
      </w:r>
    </w:p>
    <w:p w:rsidR="00210231" w:rsidRDefault="00210231" w:rsidP="0061793F">
      <w:pPr>
        <w:ind w:right="640" w:firstLineChars="200" w:firstLine="640"/>
        <w:jc w:val="center"/>
        <w:rPr>
          <w:rFonts w:ascii="仿宋" w:eastAsia="仿宋" w:hAnsi="仿宋" w:hint="eastAsia"/>
          <w:sz w:val="32"/>
          <w:szCs w:val="32"/>
        </w:rPr>
      </w:pPr>
    </w:p>
    <w:p w:rsidR="00210231" w:rsidRDefault="00210231" w:rsidP="0061793F">
      <w:pPr>
        <w:ind w:right="640" w:firstLineChars="200" w:firstLine="640"/>
        <w:jc w:val="center"/>
        <w:rPr>
          <w:rFonts w:ascii="仿宋" w:eastAsia="仿宋" w:hAnsi="仿宋" w:hint="eastAsia"/>
          <w:sz w:val="32"/>
          <w:szCs w:val="32"/>
        </w:rPr>
      </w:pPr>
    </w:p>
    <w:p w:rsidR="00210231" w:rsidRDefault="00210231" w:rsidP="0061793F">
      <w:pPr>
        <w:ind w:right="640" w:firstLineChars="200" w:firstLine="640"/>
        <w:jc w:val="center"/>
        <w:rPr>
          <w:rFonts w:ascii="仿宋" w:eastAsia="仿宋" w:hAnsi="仿宋" w:hint="eastAsia"/>
          <w:sz w:val="32"/>
          <w:szCs w:val="32"/>
        </w:rPr>
      </w:pPr>
    </w:p>
    <w:p w:rsidR="00210231" w:rsidRDefault="00210231" w:rsidP="0061793F">
      <w:pPr>
        <w:ind w:right="640" w:firstLineChars="200" w:firstLine="640"/>
        <w:jc w:val="center"/>
        <w:rPr>
          <w:rFonts w:ascii="仿宋" w:eastAsia="仿宋" w:hAnsi="仿宋" w:hint="eastAsia"/>
          <w:sz w:val="32"/>
          <w:szCs w:val="32"/>
        </w:rPr>
      </w:pPr>
    </w:p>
    <w:p w:rsidR="00210231" w:rsidRDefault="00210231" w:rsidP="0061793F">
      <w:pPr>
        <w:ind w:right="640" w:firstLineChars="200" w:firstLine="640"/>
        <w:jc w:val="center"/>
        <w:rPr>
          <w:rFonts w:ascii="仿宋" w:eastAsia="仿宋" w:hAnsi="仿宋" w:hint="eastAsia"/>
          <w:sz w:val="32"/>
          <w:szCs w:val="32"/>
        </w:rPr>
      </w:pPr>
    </w:p>
    <w:p w:rsidR="00210231" w:rsidRDefault="00210231" w:rsidP="00210231">
      <w:pPr>
        <w:pStyle w:val="a7"/>
        <w:spacing w:line="590" w:lineRule="exact"/>
        <w:jc w:val="center"/>
        <w:rPr>
          <w:rFonts w:ascii="Times New Roman" w:hAnsi="Times New Roman"/>
          <w:spacing w:val="6"/>
          <w:sz w:val="30"/>
          <w:szCs w:val="30"/>
        </w:rPr>
      </w:pPr>
    </w:p>
    <w:p w:rsidR="00210231" w:rsidRPr="003E62B7" w:rsidRDefault="00210231" w:rsidP="00210231">
      <w:pPr>
        <w:pStyle w:val="a7"/>
        <w:spacing w:line="590" w:lineRule="exact"/>
        <w:jc w:val="center"/>
        <w:rPr>
          <w:rFonts w:hAnsi="宋体"/>
          <w:b/>
          <w:spacing w:val="6"/>
          <w:sz w:val="44"/>
          <w:szCs w:val="44"/>
        </w:rPr>
      </w:pPr>
      <w:r w:rsidRPr="003E62B7">
        <w:rPr>
          <w:rFonts w:hAnsi="宋体"/>
          <w:b/>
          <w:spacing w:val="6"/>
          <w:sz w:val="44"/>
          <w:szCs w:val="44"/>
        </w:rPr>
        <w:t>邯郸市人民政府</w:t>
      </w:r>
    </w:p>
    <w:p w:rsidR="00210231" w:rsidRPr="003E62B7" w:rsidRDefault="00210231" w:rsidP="00210231">
      <w:pPr>
        <w:pStyle w:val="a7"/>
        <w:spacing w:line="590" w:lineRule="exact"/>
        <w:jc w:val="center"/>
        <w:rPr>
          <w:rFonts w:hAnsi="宋体" w:hint="eastAsia"/>
          <w:b/>
          <w:spacing w:val="6"/>
          <w:sz w:val="44"/>
          <w:szCs w:val="44"/>
        </w:rPr>
      </w:pPr>
      <w:r w:rsidRPr="003E62B7">
        <w:rPr>
          <w:rFonts w:hAnsi="宋体"/>
          <w:b/>
          <w:spacing w:val="6"/>
          <w:sz w:val="44"/>
          <w:szCs w:val="44"/>
        </w:rPr>
        <w:t>关于向城区下放经济管理权限的</w:t>
      </w:r>
    </w:p>
    <w:p w:rsidR="00210231" w:rsidRPr="003E62B7" w:rsidRDefault="00210231" w:rsidP="00210231">
      <w:pPr>
        <w:pStyle w:val="a7"/>
        <w:spacing w:line="590" w:lineRule="exact"/>
        <w:jc w:val="center"/>
        <w:rPr>
          <w:rFonts w:hAnsi="宋体"/>
          <w:b/>
          <w:spacing w:val="6"/>
          <w:sz w:val="44"/>
          <w:szCs w:val="44"/>
        </w:rPr>
      </w:pPr>
      <w:r w:rsidRPr="003E62B7">
        <w:rPr>
          <w:rFonts w:hAnsi="宋体"/>
          <w:b/>
          <w:spacing w:val="6"/>
          <w:sz w:val="44"/>
          <w:szCs w:val="44"/>
        </w:rPr>
        <w:t>实</w:t>
      </w:r>
      <w:r w:rsidRPr="003E62B7">
        <w:rPr>
          <w:rFonts w:hAnsi="宋体" w:hint="eastAsia"/>
          <w:b/>
          <w:spacing w:val="6"/>
          <w:sz w:val="44"/>
          <w:szCs w:val="44"/>
        </w:rPr>
        <w:t xml:space="preserve"> </w:t>
      </w:r>
      <w:r w:rsidRPr="003E62B7">
        <w:rPr>
          <w:rFonts w:hAnsi="宋体"/>
          <w:b/>
          <w:spacing w:val="6"/>
          <w:sz w:val="44"/>
          <w:szCs w:val="44"/>
        </w:rPr>
        <w:t>施</w:t>
      </w:r>
      <w:r w:rsidRPr="003E62B7">
        <w:rPr>
          <w:rFonts w:hAnsi="宋体" w:hint="eastAsia"/>
          <w:b/>
          <w:spacing w:val="6"/>
          <w:sz w:val="44"/>
          <w:szCs w:val="44"/>
        </w:rPr>
        <w:t xml:space="preserve"> </w:t>
      </w:r>
      <w:r w:rsidRPr="003E62B7">
        <w:rPr>
          <w:rFonts w:hAnsi="宋体"/>
          <w:b/>
          <w:spacing w:val="6"/>
          <w:sz w:val="44"/>
          <w:szCs w:val="44"/>
        </w:rPr>
        <w:t>意</w:t>
      </w:r>
      <w:r w:rsidRPr="003E62B7">
        <w:rPr>
          <w:rFonts w:hAnsi="宋体" w:hint="eastAsia"/>
          <w:b/>
          <w:spacing w:val="6"/>
          <w:sz w:val="44"/>
          <w:szCs w:val="44"/>
        </w:rPr>
        <w:t xml:space="preserve"> </w:t>
      </w:r>
      <w:r w:rsidRPr="003E62B7">
        <w:rPr>
          <w:rFonts w:hAnsi="宋体"/>
          <w:b/>
          <w:spacing w:val="6"/>
          <w:sz w:val="44"/>
          <w:szCs w:val="44"/>
        </w:rPr>
        <w:t>见</w:t>
      </w:r>
    </w:p>
    <w:p w:rsidR="00210231" w:rsidRDefault="00210231" w:rsidP="00210231">
      <w:pPr>
        <w:pStyle w:val="a7"/>
        <w:spacing w:line="590" w:lineRule="exact"/>
        <w:rPr>
          <w:rFonts w:ascii="Times New Roman" w:eastAsia="仿宋_GB2312" w:hAnsi="Times New Roman"/>
          <w:spacing w:val="6"/>
          <w:sz w:val="30"/>
          <w:szCs w:val="30"/>
        </w:rPr>
      </w:pPr>
    </w:p>
    <w:p w:rsidR="00210231" w:rsidRPr="003E62B7" w:rsidRDefault="00210231" w:rsidP="00210231">
      <w:pPr>
        <w:pStyle w:val="a7"/>
        <w:spacing w:line="590" w:lineRule="exact"/>
        <w:rPr>
          <w:rFonts w:ascii="仿宋" w:eastAsia="仿宋" w:hAnsi="仿宋"/>
          <w:spacing w:val="6"/>
          <w:sz w:val="32"/>
          <w:szCs w:val="32"/>
        </w:rPr>
      </w:pPr>
      <w:r w:rsidRPr="003E62B7">
        <w:rPr>
          <w:rFonts w:ascii="仿宋" w:eastAsia="仿宋" w:hAnsi="仿宋"/>
          <w:spacing w:val="6"/>
          <w:sz w:val="32"/>
          <w:szCs w:val="32"/>
        </w:rPr>
        <w:t>各县（市、区）人民政府，市对口各单位</w:t>
      </w:r>
      <w:r w:rsidRPr="003E62B7">
        <w:rPr>
          <w:rFonts w:ascii="仿宋" w:eastAsia="仿宋" w:hAnsi="仿宋" w:hint="eastAsia"/>
          <w:spacing w:val="6"/>
          <w:sz w:val="32"/>
          <w:szCs w:val="32"/>
        </w:rPr>
        <w:t>，</w:t>
      </w:r>
      <w:r w:rsidRPr="003E62B7">
        <w:rPr>
          <w:rFonts w:ascii="仿宋" w:eastAsia="仿宋" w:hAnsi="仿宋"/>
          <w:spacing w:val="6"/>
          <w:sz w:val="32"/>
          <w:szCs w:val="32"/>
        </w:rPr>
        <w:t>市政府各部门，冀南新区、邯郸经济技术开发区管委会：</w:t>
      </w:r>
    </w:p>
    <w:p w:rsidR="00210231" w:rsidRPr="003E62B7" w:rsidRDefault="00210231" w:rsidP="00210231">
      <w:pPr>
        <w:pStyle w:val="a7"/>
        <w:spacing w:line="590" w:lineRule="exact"/>
        <w:ind w:firstLine="645"/>
        <w:rPr>
          <w:rFonts w:ascii="Times New Roman" w:eastAsia="仿宋_GB2312" w:hAnsi="Times New Roman"/>
          <w:spacing w:val="6"/>
          <w:sz w:val="32"/>
          <w:szCs w:val="32"/>
        </w:rPr>
      </w:pPr>
      <w:r w:rsidRPr="003E62B7">
        <w:rPr>
          <w:rFonts w:ascii="仿宋" w:eastAsia="仿宋" w:hAnsi="仿宋"/>
          <w:spacing w:val="6"/>
          <w:sz w:val="32"/>
          <w:szCs w:val="32"/>
        </w:rPr>
        <w:t>根据省政府《关于向城区下放经济管理权限的指导意见》（冀政〔2014〕65号）精神，结合我市实际，现就向</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县（市、区）下放经济管理权限提出如下意见</w:t>
      </w:r>
      <w:r w:rsidRPr="003E62B7">
        <w:rPr>
          <w:rFonts w:ascii="Times New Roman" w:eastAsia="仿宋_GB2312" w:hAnsi="Times New Roman"/>
          <w:spacing w:val="6"/>
          <w:sz w:val="32"/>
          <w:szCs w:val="32"/>
        </w:rPr>
        <w:t>：</w:t>
      </w:r>
    </w:p>
    <w:p w:rsidR="00210231" w:rsidRPr="003E62B7" w:rsidRDefault="00210231" w:rsidP="00210231">
      <w:pPr>
        <w:pStyle w:val="a7"/>
        <w:spacing w:line="590" w:lineRule="exact"/>
        <w:ind w:firstLine="645"/>
        <w:rPr>
          <w:rFonts w:ascii="Times New Roman" w:eastAsia="黑体" w:hAnsi="Times New Roman"/>
          <w:b/>
          <w:spacing w:val="6"/>
          <w:sz w:val="32"/>
          <w:szCs w:val="32"/>
        </w:rPr>
      </w:pPr>
      <w:r w:rsidRPr="003E62B7">
        <w:rPr>
          <w:rFonts w:ascii="Times New Roman" w:eastAsia="黑体" w:hAnsi="Times New Roman"/>
          <w:b/>
          <w:spacing w:val="6"/>
          <w:sz w:val="32"/>
          <w:szCs w:val="32"/>
        </w:rPr>
        <w:t>一、指导思想及基本原则</w:t>
      </w:r>
    </w:p>
    <w:p w:rsidR="00210231" w:rsidRPr="003E62B7" w:rsidRDefault="00210231" w:rsidP="00210231">
      <w:pPr>
        <w:pStyle w:val="a7"/>
        <w:spacing w:line="590" w:lineRule="exact"/>
        <w:ind w:firstLine="645"/>
        <w:rPr>
          <w:rFonts w:ascii="仿宋" w:eastAsia="仿宋" w:hAnsi="仿宋"/>
          <w:spacing w:val="6"/>
          <w:sz w:val="32"/>
          <w:szCs w:val="32"/>
        </w:rPr>
      </w:pPr>
      <w:r w:rsidRPr="003E62B7">
        <w:rPr>
          <w:rFonts w:ascii="仿宋" w:eastAsia="仿宋" w:hAnsi="仿宋"/>
          <w:spacing w:val="6"/>
          <w:sz w:val="32"/>
          <w:szCs w:val="32"/>
        </w:rPr>
        <w:t>指导思想：按照党的十八届三中、四中全会和省委八届六次会议要求，以转变政府职能、简政放权、服务群众、激发活力为核心，以理顺关系、优化机制为重点，合理扩大县（市、区）政府管理权限，充分调动县（市、区）的积极性、主动性和创造性，建立权责明晰、分工合理、决策科学、运转高效的经济运行机制，促进县（市、区）经济持续健康快速发展。</w:t>
      </w:r>
    </w:p>
    <w:p w:rsidR="00210231" w:rsidRPr="003E62B7" w:rsidRDefault="00210231" w:rsidP="00210231">
      <w:pPr>
        <w:pStyle w:val="a7"/>
        <w:spacing w:line="590" w:lineRule="exact"/>
        <w:ind w:firstLine="645"/>
        <w:rPr>
          <w:rFonts w:ascii="仿宋" w:eastAsia="仿宋" w:hAnsi="仿宋"/>
          <w:spacing w:val="2"/>
          <w:sz w:val="32"/>
          <w:szCs w:val="32"/>
        </w:rPr>
      </w:pPr>
      <w:r w:rsidRPr="003E62B7">
        <w:rPr>
          <w:rFonts w:ascii="仿宋" w:eastAsia="仿宋" w:hAnsi="仿宋"/>
          <w:spacing w:val="6"/>
          <w:sz w:val="32"/>
          <w:szCs w:val="32"/>
        </w:rPr>
        <w:t>基本原则：一是以进一步简政放权为目的，坚持管理重心下移的原则；二是以规范管理、政令畅通、上下衔接、有所突破为目的，坚持创新和依法相结合的原则；三是以公平公正、</w:t>
      </w:r>
      <w:r w:rsidRPr="003E62B7">
        <w:rPr>
          <w:rFonts w:ascii="仿宋" w:eastAsia="仿宋" w:hAnsi="仿宋"/>
          <w:spacing w:val="6"/>
          <w:sz w:val="32"/>
          <w:szCs w:val="32"/>
        </w:rPr>
        <w:lastRenderedPageBreak/>
        <w:t>勇于接受社会监督为目的，坚持权力公开的原则；四是</w:t>
      </w:r>
      <w:r w:rsidRPr="003E62B7">
        <w:rPr>
          <w:rFonts w:ascii="仿宋" w:eastAsia="仿宋" w:hAnsi="仿宋" w:hint="eastAsia"/>
          <w:spacing w:val="6"/>
          <w:sz w:val="32"/>
          <w:szCs w:val="32"/>
        </w:rPr>
        <w:t>以</w:t>
      </w:r>
      <w:r w:rsidRPr="003E62B7">
        <w:rPr>
          <w:rFonts w:ascii="仿宋" w:eastAsia="仿宋" w:hAnsi="仿宋"/>
          <w:spacing w:val="6"/>
          <w:sz w:val="32"/>
          <w:szCs w:val="32"/>
        </w:rPr>
        <w:t>全面推行网上审</w:t>
      </w:r>
      <w:r w:rsidRPr="003E62B7">
        <w:rPr>
          <w:rFonts w:ascii="仿宋" w:eastAsia="仿宋" w:hAnsi="仿宋"/>
          <w:spacing w:val="2"/>
          <w:sz w:val="32"/>
          <w:szCs w:val="32"/>
        </w:rPr>
        <w:t>批，做到统一受理、信息共享</w:t>
      </w:r>
      <w:r w:rsidRPr="003E62B7">
        <w:rPr>
          <w:rFonts w:ascii="仿宋" w:eastAsia="仿宋" w:hAnsi="仿宋" w:hint="eastAsia"/>
          <w:spacing w:val="2"/>
          <w:sz w:val="32"/>
          <w:szCs w:val="32"/>
        </w:rPr>
        <w:t>为目的</w:t>
      </w:r>
      <w:r w:rsidRPr="003E62B7">
        <w:rPr>
          <w:rFonts w:ascii="仿宋" w:eastAsia="仿宋" w:hAnsi="仿宋"/>
          <w:spacing w:val="2"/>
          <w:sz w:val="32"/>
          <w:szCs w:val="32"/>
        </w:rPr>
        <w:t>，坚持提高行政效率的原则。</w:t>
      </w:r>
    </w:p>
    <w:p w:rsidR="00210231" w:rsidRPr="003E62B7" w:rsidRDefault="00210231" w:rsidP="00210231">
      <w:pPr>
        <w:pStyle w:val="a7"/>
        <w:spacing w:line="590" w:lineRule="exact"/>
        <w:ind w:firstLine="645"/>
        <w:rPr>
          <w:rFonts w:ascii="Times New Roman" w:eastAsia="黑体" w:hAnsi="Times New Roman"/>
          <w:b/>
          <w:spacing w:val="6"/>
          <w:sz w:val="32"/>
          <w:szCs w:val="32"/>
        </w:rPr>
      </w:pPr>
      <w:r w:rsidRPr="003E62B7">
        <w:rPr>
          <w:rFonts w:ascii="Times New Roman" w:eastAsia="黑体" w:hAnsi="Times New Roman"/>
          <w:b/>
          <w:spacing w:val="6"/>
          <w:sz w:val="32"/>
          <w:szCs w:val="32"/>
        </w:rPr>
        <w:t>二、主要内容</w:t>
      </w:r>
    </w:p>
    <w:p w:rsidR="00210231" w:rsidRPr="003E62B7" w:rsidRDefault="00210231" w:rsidP="00210231">
      <w:pPr>
        <w:pStyle w:val="a7"/>
        <w:spacing w:line="590" w:lineRule="exact"/>
        <w:ind w:firstLine="645"/>
        <w:rPr>
          <w:rFonts w:ascii="仿宋" w:eastAsia="仿宋" w:hAnsi="仿宋"/>
          <w:spacing w:val="6"/>
          <w:sz w:val="32"/>
          <w:szCs w:val="32"/>
        </w:rPr>
      </w:pPr>
      <w:r w:rsidRPr="003E62B7">
        <w:rPr>
          <w:rFonts w:ascii="仿宋" w:eastAsia="仿宋" w:hAnsi="仿宋"/>
          <w:spacing w:val="6"/>
          <w:sz w:val="32"/>
          <w:szCs w:val="32"/>
        </w:rPr>
        <w:t>除法律法规明确规定由市级政府行使的权限外，市级其他经济管理权限全部下放给</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县（市、区）。对法律法规明确由市级行使的部分权限，但由</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县（市、区）行使更加有利于经济发展的，均以委托等方式下放给</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县（市、区），特别是直接面向基层，且量大面广、不涉及城市统一规划管理的审批事项，包括社会管理等方面，最大限度地委托</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县（市、区）组织实施。</w:t>
      </w:r>
    </w:p>
    <w:p w:rsidR="00210231" w:rsidRPr="003E62B7" w:rsidRDefault="00210231" w:rsidP="00210231">
      <w:pPr>
        <w:pStyle w:val="a7"/>
        <w:spacing w:line="590" w:lineRule="exact"/>
        <w:ind w:firstLine="645"/>
        <w:rPr>
          <w:rFonts w:ascii="仿宋" w:eastAsia="仿宋" w:hAnsi="仿宋"/>
          <w:spacing w:val="-4"/>
          <w:sz w:val="32"/>
          <w:szCs w:val="32"/>
        </w:rPr>
      </w:pPr>
      <w:r w:rsidRPr="003E62B7">
        <w:rPr>
          <w:rFonts w:ascii="仿宋" w:eastAsia="仿宋" w:hAnsi="仿宋"/>
          <w:spacing w:val="-4"/>
          <w:sz w:val="32"/>
          <w:szCs w:val="32"/>
        </w:rPr>
        <w:t>对于城市管理等涉及事权和财政支出责任相适应的行政管理事项，市政府将根据实际情况，合理调整市级与县级的财政收支划分。</w:t>
      </w:r>
    </w:p>
    <w:p w:rsidR="00210231" w:rsidRPr="003E62B7" w:rsidRDefault="00210231" w:rsidP="00210231">
      <w:pPr>
        <w:pStyle w:val="a7"/>
        <w:spacing w:line="590" w:lineRule="exact"/>
        <w:ind w:firstLine="645"/>
        <w:rPr>
          <w:rFonts w:ascii="仿宋" w:eastAsia="仿宋" w:hAnsi="仿宋"/>
          <w:spacing w:val="6"/>
          <w:sz w:val="32"/>
          <w:szCs w:val="32"/>
        </w:rPr>
      </w:pPr>
      <w:r w:rsidRPr="003E62B7">
        <w:rPr>
          <w:rFonts w:ascii="仿宋" w:eastAsia="仿宋" w:hAnsi="仿宋"/>
          <w:spacing w:val="6"/>
          <w:sz w:val="32"/>
          <w:szCs w:val="32"/>
        </w:rPr>
        <w:t>按照省政府指导意见，这次向城区</w:t>
      </w:r>
      <w:r w:rsidRPr="003E62B7">
        <w:rPr>
          <w:rFonts w:ascii="仿宋" w:eastAsia="仿宋" w:hAnsi="仿宋" w:hint="eastAsia"/>
          <w:spacing w:val="6"/>
          <w:sz w:val="32"/>
          <w:szCs w:val="32"/>
        </w:rPr>
        <w:t>和</w:t>
      </w:r>
      <w:r w:rsidRPr="003E62B7">
        <w:rPr>
          <w:rFonts w:ascii="仿宋" w:eastAsia="仿宋" w:hAnsi="仿宋"/>
          <w:spacing w:val="6"/>
          <w:sz w:val="32"/>
          <w:szCs w:val="32"/>
        </w:rPr>
        <w:t>县（市、区）下放的经济管理权限，重点是下放与项目建设有关的审批事项，分为两个部分：一是由省政府直接下放或委托下放到</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部分，市政府下放全部权限；二是由市政府确定是否下放审批权限部分，政府在充分调查研究，并征求各主管部门意见的基础上，按照省政府“凡是没有明确必须由市级管理的，不涉及由市统一布局、资源配置、跨区域协调平衡建设等条件的，把能下放的审批权限下放到城区”的要求，也将全部</w:t>
      </w:r>
      <w:r w:rsidRPr="003E62B7">
        <w:rPr>
          <w:rFonts w:ascii="仿宋" w:eastAsia="仿宋" w:hAnsi="仿宋" w:hint="eastAsia"/>
          <w:spacing w:val="6"/>
          <w:sz w:val="32"/>
          <w:szCs w:val="32"/>
        </w:rPr>
        <w:t>下</w:t>
      </w:r>
      <w:r w:rsidRPr="003E62B7">
        <w:rPr>
          <w:rFonts w:ascii="仿宋" w:eastAsia="仿宋" w:hAnsi="仿宋"/>
          <w:spacing w:val="6"/>
          <w:sz w:val="32"/>
          <w:szCs w:val="32"/>
        </w:rPr>
        <w:t>放到</w:t>
      </w:r>
      <w:r w:rsidRPr="003E62B7">
        <w:rPr>
          <w:rFonts w:ascii="仿宋" w:eastAsia="仿宋" w:hAnsi="仿宋" w:hint="eastAsia"/>
          <w:spacing w:val="6"/>
          <w:sz w:val="32"/>
          <w:szCs w:val="32"/>
        </w:rPr>
        <w:t>城</w:t>
      </w:r>
      <w:r w:rsidRPr="003E62B7">
        <w:rPr>
          <w:rFonts w:ascii="仿宋" w:eastAsia="仿宋" w:hAnsi="仿宋" w:hint="eastAsia"/>
          <w:spacing w:val="6"/>
          <w:sz w:val="32"/>
          <w:szCs w:val="32"/>
        </w:rPr>
        <w:lastRenderedPageBreak/>
        <w:t>区和</w:t>
      </w:r>
      <w:r w:rsidRPr="003E62B7">
        <w:rPr>
          <w:rFonts w:ascii="仿宋" w:eastAsia="仿宋" w:hAnsi="仿宋"/>
          <w:spacing w:val="6"/>
          <w:sz w:val="32"/>
          <w:szCs w:val="32"/>
        </w:rPr>
        <w:t>县（市、区），以优化</w:t>
      </w:r>
      <w:r w:rsidRPr="003E62B7">
        <w:rPr>
          <w:rFonts w:ascii="仿宋" w:eastAsia="仿宋" w:hAnsi="仿宋" w:hint="eastAsia"/>
          <w:spacing w:val="6"/>
          <w:sz w:val="32"/>
          <w:szCs w:val="32"/>
        </w:rPr>
        <w:t>城区和</w:t>
      </w:r>
      <w:r w:rsidRPr="003E62B7">
        <w:rPr>
          <w:rFonts w:ascii="仿宋" w:eastAsia="仿宋" w:hAnsi="仿宋"/>
          <w:spacing w:val="6"/>
          <w:sz w:val="32"/>
          <w:szCs w:val="32"/>
        </w:rPr>
        <w:t>县（市、区）创业环境，激活经济发展活力。</w:t>
      </w:r>
    </w:p>
    <w:p w:rsidR="00210231" w:rsidRPr="003E62B7" w:rsidRDefault="00210231" w:rsidP="00210231">
      <w:pPr>
        <w:pStyle w:val="a7"/>
        <w:spacing w:line="590" w:lineRule="exact"/>
        <w:ind w:firstLine="645"/>
        <w:rPr>
          <w:rFonts w:ascii="Times New Roman" w:eastAsia="黑体" w:hAnsi="Times New Roman"/>
          <w:b/>
          <w:spacing w:val="6"/>
          <w:sz w:val="32"/>
          <w:szCs w:val="32"/>
        </w:rPr>
      </w:pPr>
      <w:r w:rsidRPr="003E62B7">
        <w:rPr>
          <w:rFonts w:ascii="Times New Roman" w:eastAsia="黑体" w:hAnsi="Times New Roman"/>
          <w:b/>
          <w:spacing w:val="6"/>
          <w:sz w:val="32"/>
          <w:szCs w:val="32"/>
        </w:rPr>
        <w:t>三、工作要求</w:t>
      </w:r>
    </w:p>
    <w:p w:rsidR="00210231" w:rsidRPr="003E62B7" w:rsidRDefault="00210231" w:rsidP="00210231">
      <w:pPr>
        <w:pStyle w:val="a7"/>
        <w:spacing w:line="590" w:lineRule="exact"/>
        <w:ind w:firstLine="645"/>
        <w:rPr>
          <w:rFonts w:ascii="仿宋" w:eastAsia="仿宋" w:hAnsi="仿宋"/>
          <w:spacing w:val="6"/>
          <w:sz w:val="32"/>
          <w:szCs w:val="32"/>
        </w:rPr>
      </w:pPr>
      <w:r w:rsidRPr="003E62B7">
        <w:rPr>
          <w:rFonts w:ascii="楷体" w:eastAsia="楷体" w:hAnsi="楷体"/>
          <w:b/>
          <w:spacing w:val="6"/>
          <w:sz w:val="32"/>
          <w:szCs w:val="32"/>
        </w:rPr>
        <w:t>（一）加强组织领导，确保放权到位。</w:t>
      </w:r>
      <w:r w:rsidRPr="003E62B7">
        <w:rPr>
          <w:rFonts w:ascii="仿宋" w:eastAsia="仿宋" w:hAnsi="仿宋"/>
          <w:spacing w:val="6"/>
          <w:sz w:val="32"/>
          <w:szCs w:val="32"/>
        </w:rPr>
        <w:t>向城区</w:t>
      </w:r>
      <w:r w:rsidRPr="003E62B7">
        <w:rPr>
          <w:rFonts w:ascii="仿宋" w:eastAsia="仿宋" w:hAnsi="仿宋" w:hint="eastAsia"/>
          <w:spacing w:val="6"/>
          <w:sz w:val="32"/>
          <w:szCs w:val="32"/>
        </w:rPr>
        <w:t>和</w:t>
      </w:r>
      <w:r w:rsidRPr="003E62B7">
        <w:rPr>
          <w:rFonts w:ascii="仿宋" w:eastAsia="仿宋" w:hAnsi="仿宋"/>
          <w:spacing w:val="6"/>
          <w:sz w:val="32"/>
          <w:szCs w:val="32"/>
        </w:rPr>
        <w:t>县（市、区）放权是加快政府职能转变的重要举措，各县（市、区）政府及市直相关部门的主要负责同志，要将这项工作列入具体议事日程，研究制定下放权限具体落实措施，精心组织，积极推进。市直相关部门和各县（市、区）</w:t>
      </w:r>
      <w:r w:rsidRPr="003E62B7">
        <w:rPr>
          <w:rFonts w:ascii="仿宋" w:eastAsia="仿宋" w:hAnsi="仿宋" w:hint="eastAsia"/>
          <w:spacing w:val="6"/>
          <w:sz w:val="32"/>
          <w:szCs w:val="32"/>
        </w:rPr>
        <w:t>政府</w:t>
      </w:r>
      <w:r w:rsidRPr="003E62B7">
        <w:rPr>
          <w:rFonts w:ascii="仿宋" w:eastAsia="仿宋" w:hAnsi="仿宋"/>
          <w:spacing w:val="6"/>
          <w:sz w:val="32"/>
          <w:szCs w:val="32"/>
        </w:rPr>
        <w:t>要主动做好对接和承接工作，以最快的速度全面落实好省、市意见精神。</w:t>
      </w:r>
    </w:p>
    <w:p w:rsidR="00210231" w:rsidRPr="003E62B7" w:rsidRDefault="00210231" w:rsidP="00210231">
      <w:pPr>
        <w:pStyle w:val="a7"/>
        <w:spacing w:line="590" w:lineRule="exact"/>
        <w:ind w:firstLine="645"/>
        <w:rPr>
          <w:rFonts w:ascii="仿宋" w:eastAsia="仿宋" w:hAnsi="仿宋"/>
          <w:spacing w:val="6"/>
          <w:sz w:val="32"/>
          <w:szCs w:val="32"/>
        </w:rPr>
      </w:pPr>
      <w:r w:rsidRPr="003E62B7">
        <w:rPr>
          <w:rFonts w:ascii="仿宋" w:eastAsia="仿宋" w:hAnsi="仿宋"/>
          <w:spacing w:val="6"/>
          <w:sz w:val="32"/>
          <w:szCs w:val="32"/>
        </w:rPr>
        <w:t xml:space="preserve">市直相关部门对于采取委托下放方式实施的，要签订委托书，明确委托事项、范围和各级职责，依法确定委托事项的手续办理等事宜；任何权限下放部门，不得自行调整或收回已经下放的事项。 </w:t>
      </w:r>
    </w:p>
    <w:p w:rsidR="00210231" w:rsidRPr="003E62B7" w:rsidRDefault="00210231" w:rsidP="00210231">
      <w:pPr>
        <w:pStyle w:val="a7"/>
        <w:spacing w:line="590" w:lineRule="exact"/>
        <w:ind w:firstLine="645"/>
        <w:rPr>
          <w:rFonts w:ascii="仿宋" w:eastAsia="仿宋" w:hAnsi="仿宋"/>
          <w:sz w:val="32"/>
          <w:szCs w:val="32"/>
        </w:rPr>
      </w:pPr>
      <w:r w:rsidRPr="003E62B7">
        <w:rPr>
          <w:rFonts w:ascii="楷体" w:eastAsia="楷体" w:hAnsi="楷体"/>
          <w:b/>
          <w:sz w:val="32"/>
          <w:szCs w:val="32"/>
        </w:rPr>
        <w:t>（二）强化业务指导和监督，确保运行规范。</w:t>
      </w:r>
      <w:r w:rsidRPr="003E62B7">
        <w:rPr>
          <w:rFonts w:ascii="仿宋" w:eastAsia="仿宋" w:hAnsi="仿宋"/>
          <w:sz w:val="32"/>
          <w:szCs w:val="32"/>
        </w:rPr>
        <w:t>对于下放到</w:t>
      </w:r>
      <w:r w:rsidRPr="003E62B7">
        <w:rPr>
          <w:rFonts w:ascii="仿宋" w:eastAsia="仿宋" w:hAnsi="仿宋" w:hint="eastAsia"/>
          <w:sz w:val="32"/>
          <w:szCs w:val="32"/>
        </w:rPr>
        <w:t>城区和</w:t>
      </w:r>
      <w:r w:rsidRPr="003E62B7">
        <w:rPr>
          <w:rFonts w:ascii="仿宋" w:eastAsia="仿宋" w:hAnsi="仿宋"/>
          <w:sz w:val="32"/>
          <w:szCs w:val="32"/>
        </w:rPr>
        <w:t>县（市、区）的经济管理权限，市直相关部门要加强业务指导，要编印权限下放工作指导手册，培训骨干人员，规范审批流程，并制定相应的行政问责机制，有条件的要纳入考核体系，市政府及县</w:t>
      </w:r>
      <w:r w:rsidRPr="003E62B7">
        <w:rPr>
          <w:rFonts w:ascii="仿宋" w:eastAsia="仿宋" w:hAnsi="仿宋" w:hint="eastAsia"/>
          <w:sz w:val="32"/>
          <w:szCs w:val="32"/>
        </w:rPr>
        <w:t>（市、区）</w:t>
      </w:r>
      <w:r w:rsidRPr="003E62B7">
        <w:rPr>
          <w:rFonts w:ascii="仿宋" w:eastAsia="仿宋" w:hAnsi="仿宋"/>
          <w:sz w:val="32"/>
          <w:szCs w:val="32"/>
        </w:rPr>
        <w:t>政府督查室，要建立多方位的监督机制，确保各项权利规范运行。</w:t>
      </w:r>
    </w:p>
    <w:p w:rsidR="00210231" w:rsidRPr="003E62B7" w:rsidRDefault="00210231" w:rsidP="00210231">
      <w:pPr>
        <w:pStyle w:val="a7"/>
        <w:spacing w:line="590" w:lineRule="exact"/>
        <w:ind w:firstLine="645"/>
        <w:rPr>
          <w:rFonts w:ascii="仿宋" w:eastAsia="仿宋" w:hAnsi="仿宋" w:hint="eastAsia"/>
          <w:spacing w:val="6"/>
          <w:sz w:val="32"/>
          <w:szCs w:val="32"/>
        </w:rPr>
      </w:pPr>
      <w:r w:rsidRPr="003E62B7">
        <w:rPr>
          <w:rFonts w:ascii="楷体" w:eastAsia="楷体" w:hAnsi="楷体"/>
          <w:b/>
          <w:spacing w:val="6"/>
          <w:sz w:val="32"/>
          <w:szCs w:val="32"/>
        </w:rPr>
        <w:t>（三）健全机制，确保提质提效。</w:t>
      </w:r>
      <w:r w:rsidRPr="003E62B7">
        <w:rPr>
          <w:rFonts w:ascii="仿宋" w:eastAsia="仿宋" w:hAnsi="仿宋"/>
          <w:spacing w:val="6"/>
          <w:sz w:val="32"/>
          <w:szCs w:val="32"/>
        </w:rPr>
        <w:t>各县（市、区）</w:t>
      </w:r>
      <w:r w:rsidRPr="003E62B7">
        <w:rPr>
          <w:rFonts w:ascii="仿宋" w:eastAsia="仿宋" w:hAnsi="仿宋" w:hint="eastAsia"/>
          <w:spacing w:val="6"/>
          <w:sz w:val="32"/>
          <w:szCs w:val="32"/>
        </w:rPr>
        <w:t>政府</w:t>
      </w:r>
      <w:r w:rsidRPr="003E62B7">
        <w:rPr>
          <w:rFonts w:ascii="仿宋" w:eastAsia="仿宋" w:hAnsi="仿宋"/>
          <w:spacing w:val="6"/>
          <w:sz w:val="32"/>
          <w:szCs w:val="32"/>
        </w:rPr>
        <w:t>要建立简政放权的承接机制；做到放权和加强管理相结合，实现放、管的协调统一。市政务服务中心负责指导各</w:t>
      </w:r>
      <w:r w:rsidRPr="003E62B7">
        <w:rPr>
          <w:rFonts w:ascii="仿宋" w:eastAsia="仿宋" w:hAnsi="仿宋"/>
          <w:sz w:val="32"/>
          <w:szCs w:val="32"/>
        </w:rPr>
        <w:t>县</w:t>
      </w:r>
      <w:r w:rsidRPr="003E62B7">
        <w:rPr>
          <w:rFonts w:ascii="仿宋" w:eastAsia="仿宋" w:hAnsi="仿宋" w:hint="eastAsia"/>
          <w:sz w:val="32"/>
          <w:szCs w:val="32"/>
        </w:rPr>
        <w:t>（市、区）</w:t>
      </w:r>
      <w:r w:rsidRPr="003E62B7">
        <w:rPr>
          <w:rFonts w:ascii="仿宋" w:eastAsia="仿宋" w:hAnsi="仿宋"/>
          <w:spacing w:val="6"/>
          <w:sz w:val="32"/>
          <w:szCs w:val="32"/>
        </w:rPr>
        <w:lastRenderedPageBreak/>
        <w:t>政务服务中心建设，所有审批和服务事项要尽可能实现网上运行，推进跨部门、跨层级的统一互联的行政审批服务平台建设，确保市、</w:t>
      </w:r>
      <w:r w:rsidRPr="003E62B7">
        <w:rPr>
          <w:rFonts w:ascii="仿宋" w:eastAsia="仿宋" w:hAnsi="仿宋"/>
          <w:sz w:val="32"/>
          <w:szCs w:val="32"/>
        </w:rPr>
        <w:t>县</w:t>
      </w:r>
      <w:r w:rsidRPr="003E62B7">
        <w:rPr>
          <w:rFonts w:ascii="仿宋" w:eastAsia="仿宋" w:hAnsi="仿宋" w:hint="eastAsia"/>
          <w:sz w:val="32"/>
          <w:szCs w:val="32"/>
        </w:rPr>
        <w:t>（市、区）</w:t>
      </w:r>
      <w:r w:rsidRPr="003E62B7">
        <w:rPr>
          <w:rFonts w:ascii="仿宋" w:eastAsia="仿宋" w:hAnsi="仿宋"/>
          <w:spacing w:val="6"/>
          <w:sz w:val="32"/>
          <w:szCs w:val="32"/>
        </w:rPr>
        <w:t>两级的政务服务数据完整对接、信息共享。对需要报市</w:t>
      </w:r>
      <w:r w:rsidRPr="003E62B7">
        <w:rPr>
          <w:rFonts w:ascii="仿宋" w:eastAsia="仿宋" w:hAnsi="仿宋" w:hint="eastAsia"/>
          <w:spacing w:val="6"/>
          <w:sz w:val="32"/>
          <w:szCs w:val="32"/>
        </w:rPr>
        <w:t>级</w:t>
      </w:r>
      <w:r w:rsidRPr="003E62B7">
        <w:rPr>
          <w:rFonts w:ascii="仿宋" w:eastAsia="仿宋" w:hAnsi="仿宋"/>
          <w:spacing w:val="6"/>
          <w:sz w:val="32"/>
          <w:szCs w:val="32"/>
        </w:rPr>
        <w:t>办理的事项，建立市、</w:t>
      </w:r>
      <w:r w:rsidRPr="003E62B7">
        <w:rPr>
          <w:rFonts w:ascii="仿宋" w:eastAsia="仿宋" w:hAnsi="仿宋"/>
          <w:sz w:val="32"/>
          <w:szCs w:val="32"/>
        </w:rPr>
        <w:t>县</w:t>
      </w:r>
      <w:r w:rsidRPr="003E62B7">
        <w:rPr>
          <w:rFonts w:ascii="仿宋" w:eastAsia="仿宋" w:hAnsi="仿宋" w:hint="eastAsia"/>
          <w:sz w:val="32"/>
          <w:szCs w:val="32"/>
        </w:rPr>
        <w:t>（市、区）</w:t>
      </w:r>
      <w:r w:rsidRPr="003E62B7">
        <w:rPr>
          <w:rFonts w:ascii="仿宋" w:eastAsia="仿宋" w:hAnsi="仿宋"/>
          <w:spacing w:val="6"/>
          <w:sz w:val="32"/>
          <w:szCs w:val="32"/>
        </w:rPr>
        <w:t>联合会审机制，切实提高办事效率。</w:t>
      </w:r>
    </w:p>
    <w:p w:rsidR="00210231" w:rsidRPr="003E62B7" w:rsidRDefault="00210231" w:rsidP="00210231">
      <w:pPr>
        <w:pStyle w:val="a7"/>
        <w:spacing w:line="590" w:lineRule="exact"/>
        <w:ind w:firstLine="645"/>
        <w:rPr>
          <w:rFonts w:ascii="仿宋" w:eastAsia="仿宋" w:hAnsi="仿宋" w:hint="eastAsia"/>
          <w:spacing w:val="6"/>
          <w:sz w:val="32"/>
          <w:szCs w:val="32"/>
        </w:rPr>
      </w:pPr>
    </w:p>
    <w:p w:rsidR="00210231" w:rsidRPr="003E62B7" w:rsidRDefault="00210231" w:rsidP="00210231">
      <w:pPr>
        <w:spacing w:line="590" w:lineRule="exact"/>
        <w:ind w:firstLine="640"/>
        <w:rPr>
          <w:rFonts w:ascii="仿宋" w:eastAsia="仿宋" w:hAnsi="仿宋"/>
          <w:spacing w:val="6"/>
          <w:sz w:val="32"/>
          <w:szCs w:val="32"/>
        </w:rPr>
      </w:pPr>
      <w:r w:rsidRPr="003E62B7">
        <w:rPr>
          <w:rFonts w:ascii="仿宋" w:eastAsia="仿宋" w:hAnsi="仿宋"/>
          <w:spacing w:val="6"/>
          <w:sz w:val="32"/>
          <w:szCs w:val="32"/>
        </w:rPr>
        <w:t>附件：下放的经济管理权限指导目录</w:t>
      </w:r>
    </w:p>
    <w:p w:rsidR="00210231" w:rsidRPr="003E62B7" w:rsidRDefault="00210231" w:rsidP="00210231">
      <w:pPr>
        <w:pStyle w:val="a7"/>
        <w:spacing w:line="590" w:lineRule="exact"/>
        <w:rPr>
          <w:rFonts w:ascii="仿宋" w:eastAsia="仿宋" w:hAnsi="仿宋" w:hint="eastAsia"/>
          <w:spacing w:val="6"/>
          <w:sz w:val="32"/>
          <w:szCs w:val="32"/>
        </w:rPr>
      </w:pPr>
    </w:p>
    <w:p w:rsidR="00210231" w:rsidRPr="003E62B7" w:rsidRDefault="00210231" w:rsidP="00210231">
      <w:pPr>
        <w:pStyle w:val="a7"/>
        <w:spacing w:line="590" w:lineRule="exact"/>
        <w:rPr>
          <w:rFonts w:ascii="仿宋" w:eastAsia="仿宋" w:hAnsi="仿宋" w:hint="eastAsia"/>
          <w:spacing w:val="6"/>
          <w:sz w:val="32"/>
          <w:szCs w:val="32"/>
        </w:rPr>
      </w:pPr>
    </w:p>
    <w:p w:rsidR="00210231" w:rsidRPr="003E62B7" w:rsidRDefault="00210231" w:rsidP="00210231">
      <w:pPr>
        <w:pStyle w:val="a7"/>
        <w:wordWrap w:val="0"/>
        <w:spacing w:line="590" w:lineRule="exact"/>
        <w:jc w:val="right"/>
        <w:rPr>
          <w:rFonts w:ascii="仿宋" w:eastAsia="仿宋" w:hAnsi="仿宋" w:hint="eastAsia"/>
          <w:spacing w:val="6"/>
          <w:sz w:val="32"/>
          <w:szCs w:val="32"/>
        </w:rPr>
      </w:pPr>
      <w:r w:rsidRPr="003E62B7">
        <w:rPr>
          <w:rFonts w:ascii="仿宋" w:eastAsia="仿宋" w:hAnsi="仿宋" w:hint="eastAsia"/>
          <w:spacing w:val="6"/>
          <w:sz w:val="32"/>
          <w:szCs w:val="32"/>
        </w:rPr>
        <w:t xml:space="preserve"> 邯郸市人民政府        </w:t>
      </w:r>
    </w:p>
    <w:p w:rsidR="00210231" w:rsidRDefault="00210231" w:rsidP="00210231">
      <w:pPr>
        <w:pStyle w:val="a7"/>
        <w:wordWrap w:val="0"/>
        <w:spacing w:line="590" w:lineRule="exact"/>
        <w:jc w:val="right"/>
        <w:rPr>
          <w:rFonts w:ascii="Times New Roman" w:eastAsia="仿宋_GB2312" w:hAnsi="Times New Roman" w:hint="eastAsia"/>
          <w:spacing w:val="6"/>
          <w:sz w:val="30"/>
          <w:szCs w:val="30"/>
        </w:rPr>
        <w:sectPr w:rsidR="00210231">
          <w:headerReference w:type="default" r:id="rId6"/>
          <w:footerReference w:type="even" r:id="rId7"/>
          <w:footerReference w:type="default" r:id="rId8"/>
          <w:pgSz w:w="11907" w:h="16840"/>
          <w:pgMar w:top="2041" w:right="1531" w:bottom="1814" w:left="1531" w:header="851" w:footer="1474" w:gutter="0"/>
          <w:cols w:space="720"/>
          <w:docGrid w:type="linesAndChars" w:linePitch="312"/>
        </w:sectPr>
      </w:pPr>
      <w:smartTag w:uri="urn:schemas-microsoft-com:office:smarttags" w:element="chsdate">
        <w:smartTagPr>
          <w:attr w:name="Year" w:val="2014"/>
          <w:attr w:name="Month" w:val="11"/>
          <w:attr w:name="Day" w:val="7"/>
          <w:attr w:name="IsLunarDate" w:val="False"/>
          <w:attr w:name="IsROCDate" w:val="False"/>
        </w:smartTagPr>
        <w:r w:rsidRPr="003E62B7">
          <w:rPr>
            <w:rFonts w:ascii="仿宋" w:eastAsia="仿宋" w:hAnsi="仿宋" w:hint="eastAsia"/>
            <w:spacing w:val="6"/>
            <w:sz w:val="32"/>
            <w:szCs w:val="32"/>
          </w:rPr>
          <w:t>2014年11月7日</w:t>
        </w:r>
      </w:smartTag>
      <w:r w:rsidRPr="003E62B7">
        <w:rPr>
          <w:rFonts w:ascii="仿宋" w:eastAsia="仿宋" w:hAnsi="仿宋" w:hint="eastAsia"/>
          <w:spacing w:val="6"/>
          <w:sz w:val="32"/>
          <w:szCs w:val="32"/>
        </w:rPr>
        <w:t xml:space="preserve">       </w:t>
      </w:r>
    </w:p>
    <w:p w:rsidR="00210231" w:rsidRDefault="00210231" w:rsidP="00210231">
      <w:pPr>
        <w:pStyle w:val="a7"/>
        <w:spacing w:line="500" w:lineRule="exact"/>
        <w:rPr>
          <w:rFonts w:ascii="黑体" w:eastAsia="黑体" w:hAnsi="宋体" w:cs="宋体" w:hint="eastAsia"/>
          <w:sz w:val="28"/>
          <w:szCs w:val="28"/>
        </w:rPr>
      </w:pPr>
      <w:bookmarkStart w:id="0" w:name="RANGE!A1:G37"/>
      <w:r>
        <w:rPr>
          <w:rFonts w:ascii="黑体" w:eastAsia="黑体" w:hAnsi="宋体" w:cs="宋体" w:hint="eastAsia"/>
          <w:sz w:val="28"/>
          <w:szCs w:val="28"/>
        </w:rPr>
        <w:lastRenderedPageBreak/>
        <w:t>附件</w:t>
      </w:r>
      <w:bookmarkEnd w:id="0"/>
    </w:p>
    <w:p w:rsidR="00210231" w:rsidRDefault="00210231" w:rsidP="00210231">
      <w:pPr>
        <w:pStyle w:val="a7"/>
        <w:spacing w:line="590" w:lineRule="exact"/>
        <w:ind w:firstLine="645"/>
        <w:jc w:val="center"/>
        <w:rPr>
          <w:rFonts w:ascii="方正小标宋简体" w:eastAsia="方正小标宋简体" w:hAnsi="宋体" w:cs="宋体" w:hint="eastAsia"/>
          <w:sz w:val="40"/>
          <w:szCs w:val="40"/>
        </w:rPr>
      </w:pPr>
      <w:r>
        <w:rPr>
          <w:rFonts w:ascii="方正小标宋简体" w:eastAsia="方正小标宋简体" w:hAnsi="宋体" w:cs="宋体" w:hint="eastAsia"/>
          <w:sz w:val="40"/>
          <w:szCs w:val="40"/>
        </w:rPr>
        <w:t>下放的经济管理权限指导目录</w:t>
      </w:r>
    </w:p>
    <w:p w:rsidR="00210231" w:rsidRDefault="00210231" w:rsidP="00210231">
      <w:pPr>
        <w:pStyle w:val="a7"/>
        <w:rPr>
          <w:rFonts w:ascii="Times New Roman" w:eastAsia="仿宋_GB2312" w:hAnsi="Times New Roman"/>
          <w:spacing w:val="6"/>
          <w:sz w:val="40"/>
          <w:szCs w:val="40"/>
        </w:rPr>
      </w:pPr>
      <w:r>
        <w:rPr>
          <w:rFonts w:hAnsi="宋体" w:cs="宋体" w:hint="eastAsia"/>
        </w:rPr>
        <w:t>一、省下放的管理权限</w:t>
      </w:r>
    </w:p>
    <w:tbl>
      <w:tblPr>
        <w:tblW w:w="0" w:type="auto"/>
        <w:tblLayout w:type="fixed"/>
        <w:tblLook w:val="0000"/>
      </w:tblPr>
      <w:tblGrid>
        <w:gridCol w:w="623"/>
        <w:gridCol w:w="506"/>
        <w:gridCol w:w="3384"/>
        <w:gridCol w:w="5313"/>
        <w:gridCol w:w="1260"/>
        <w:gridCol w:w="1439"/>
        <w:gridCol w:w="1695"/>
      </w:tblGrid>
      <w:tr w:rsidR="00210231" w:rsidTr="00FE2CB7">
        <w:trPr>
          <w:trHeight w:val="555"/>
          <w:tblHeader/>
        </w:trPr>
        <w:tc>
          <w:tcPr>
            <w:tcW w:w="623" w:type="dxa"/>
            <w:tcBorders>
              <w:top w:val="single" w:sz="4" w:space="0" w:color="auto"/>
              <w:left w:val="single" w:sz="4" w:space="0" w:color="auto"/>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权限类别</w:t>
            </w:r>
          </w:p>
        </w:tc>
        <w:tc>
          <w:tcPr>
            <w:tcW w:w="506" w:type="dxa"/>
            <w:tcBorders>
              <w:top w:val="single" w:sz="4" w:space="0" w:color="auto"/>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黑体" w:eastAsia="黑体" w:hAnsi="宋体" w:cs="宋体" w:hint="eastAsia"/>
                <w:kern w:val="0"/>
                <w:sz w:val="20"/>
              </w:rPr>
            </w:pPr>
            <w:r>
              <w:rPr>
                <w:rFonts w:ascii="黑体" w:eastAsia="黑体" w:hAnsi="宋体" w:cs="宋体" w:hint="eastAsia"/>
                <w:kern w:val="0"/>
                <w:sz w:val="20"/>
              </w:rPr>
              <w:t>序号</w:t>
            </w:r>
          </w:p>
        </w:tc>
        <w:tc>
          <w:tcPr>
            <w:tcW w:w="3384"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放权项目名称及内容</w:t>
            </w:r>
          </w:p>
        </w:tc>
        <w:tc>
          <w:tcPr>
            <w:tcW w:w="5313"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设 定 依 据</w:t>
            </w:r>
          </w:p>
        </w:tc>
        <w:tc>
          <w:tcPr>
            <w:tcW w:w="1260"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放权方式</w:t>
            </w:r>
          </w:p>
        </w:tc>
        <w:tc>
          <w:tcPr>
            <w:tcW w:w="1439"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实施机关</w:t>
            </w:r>
          </w:p>
        </w:tc>
        <w:tc>
          <w:tcPr>
            <w:tcW w:w="1695"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备注</w:t>
            </w:r>
          </w:p>
        </w:tc>
      </w:tr>
      <w:tr w:rsidR="00210231" w:rsidTr="00FE2CB7">
        <w:trPr>
          <w:trHeight w:val="1740"/>
        </w:trPr>
        <w:tc>
          <w:tcPr>
            <w:tcW w:w="623" w:type="dxa"/>
            <w:vMerge w:val="restart"/>
            <w:tcBorders>
              <w:top w:val="nil"/>
              <w:left w:val="single" w:sz="4" w:space="0" w:color="auto"/>
              <w:bottom w:val="single" w:sz="4" w:space="0" w:color="000000"/>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投资项目管理</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除国家、省明确规定管理权限和需设区市平衡建设条件外的区政府投资项目审批</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.《国务院关于投资体制改革的决定》（国发﹝</w:t>
            </w:r>
            <w:r>
              <w:rPr>
                <w:rFonts w:cs="宋体" w:hint="eastAsia"/>
                <w:kern w:val="0"/>
                <w:sz w:val="20"/>
              </w:rPr>
              <w:t>2004</w:t>
            </w:r>
            <w:r>
              <w:rPr>
                <w:rFonts w:ascii="宋体" w:hAnsi="宋体" w:cs="宋体" w:hint="eastAsia"/>
                <w:kern w:val="0"/>
                <w:sz w:val="20"/>
              </w:rPr>
              <w:t>﹞</w:t>
            </w:r>
            <w:r>
              <w:rPr>
                <w:rFonts w:cs="宋体" w:hint="eastAsia"/>
                <w:kern w:val="0"/>
                <w:sz w:val="20"/>
              </w:rPr>
              <w:t>20</w:t>
            </w:r>
            <w:r>
              <w:rPr>
                <w:rFonts w:ascii="宋体" w:hAnsi="宋体" w:cs="宋体" w:hint="eastAsia"/>
                <w:kern w:val="0"/>
                <w:sz w:val="20"/>
              </w:rPr>
              <w:t>号）第三部分第（四）条；</w:t>
            </w:r>
            <w:r>
              <w:rPr>
                <w:rFonts w:cs="宋体" w:hint="eastAsia"/>
                <w:kern w:val="0"/>
                <w:sz w:val="20"/>
              </w:rPr>
              <w:t>2</w:t>
            </w:r>
            <w:r>
              <w:rPr>
                <w:rFonts w:ascii="宋体" w:hAnsi="宋体" w:cs="宋体" w:hint="eastAsia"/>
                <w:kern w:val="0"/>
                <w:sz w:val="20"/>
              </w:rPr>
              <w:t>.《国务院办公厅关于保留部分非行政许可审批项目的通知》（国办发﹝</w:t>
            </w:r>
            <w:r>
              <w:rPr>
                <w:rFonts w:cs="宋体" w:hint="eastAsia"/>
                <w:kern w:val="0"/>
                <w:sz w:val="20"/>
              </w:rPr>
              <w:t>2004</w:t>
            </w:r>
            <w:r>
              <w:rPr>
                <w:rFonts w:ascii="宋体" w:hAnsi="宋体" w:cs="宋体" w:hint="eastAsia"/>
                <w:kern w:val="0"/>
                <w:sz w:val="20"/>
              </w:rPr>
              <w:t>﹞</w:t>
            </w:r>
            <w:r>
              <w:rPr>
                <w:rFonts w:cs="宋体" w:hint="eastAsia"/>
                <w:kern w:val="0"/>
                <w:sz w:val="20"/>
              </w:rPr>
              <w:t>62</w:t>
            </w:r>
            <w:r>
              <w:rPr>
                <w:rFonts w:ascii="宋体" w:hAnsi="宋体" w:cs="宋体" w:hint="eastAsia"/>
                <w:kern w:val="0"/>
                <w:sz w:val="20"/>
              </w:rPr>
              <w:t>号）附件：“保留的非行政许可审批项目目录（</w:t>
            </w:r>
            <w:r>
              <w:rPr>
                <w:rFonts w:cs="宋体" w:hint="eastAsia"/>
                <w:kern w:val="0"/>
                <w:sz w:val="20"/>
              </w:rPr>
              <w:t>211</w:t>
            </w:r>
            <w:r>
              <w:rPr>
                <w:rFonts w:ascii="宋体" w:hAnsi="宋体" w:cs="宋体" w:hint="eastAsia"/>
                <w:kern w:val="0"/>
                <w:sz w:val="20"/>
              </w:rPr>
              <w:t>项）”中第</w:t>
            </w:r>
            <w:r>
              <w:rPr>
                <w:rFonts w:cs="宋体" w:hint="eastAsia"/>
                <w:kern w:val="0"/>
                <w:sz w:val="20"/>
              </w:rPr>
              <w:t>7</w:t>
            </w:r>
            <w:r>
              <w:rPr>
                <w:rFonts w:ascii="宋体" w:hAnsi="宋体" w:cs="宋体" w:hint="eastAsia"/>
                <w:kern w:val="0"/>
                <w:sz w:val="20"/>
              </w:rPr>
              <w:t>项</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含政府统借统还和担保的国外贷款投资项目</w:t>
            </w:r>
          </w:p>
        </w:tc>
      </w:tr>
      <w:tr w:rsidR="00210231" w:rsidTr="00FE2CB7">
        <w:trPr>
          <w:trHeight w:val="1740"/>
        </w:trPr>
        <w:tc>
          <w:tcPr>
            <w:tcW w:w="623"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2</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《河北省政府核准的投资项目目录》内，除国家、省明确规定由设区市核准和需设区市平衡建设条件外的企业投资项目核准</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.《国务院关于投资体制改革的决定》（国发﹝</w:t>
            </w:r>
            <w:r>
              <w:rPr>
                <w:rFonts w:cs="宋体" w:hint="eastAsia"/>
                <w:kern w:val="0"/>
                <w:sz w:val="20"/>
              </w:rPr>
              <w:t>2004</w:t>
            </w:r>
            <w:r>
              <w:rPr>
                <w:rFonts w:ascii="宋体" w:hAnsi="宋体" w:cs="宋体" w:hint="eastAsia"/>
                <w:kern w:val="0"/>
                <w:sz w:val="20"/>
              </w:rPr>
              <w:t>﹞</w:t>
            </w:r>
            <w:r>
              <w:rPr>
                <w:rFonts w:cs="宋体" w:hint="eastAsia"/>
                <w:kern w:val="0"/>
                <w:sz w:val="20"/>
              </w:rPr>
              <w:t>20</w:t>
            </w:r>
            <w:r>
              <w:rPr>
                <w:rFonts w:ascii="宋体" w:hAnsi="宋体" w:cs="宋体" w:hint="eastAsia"/>
                <w:kern w:val="0"/>
                <w:sz w:val="20"/>
              </w:rPr>
              <w:t>号）第二部分第（一）条、第（二）条；</w:t>
            </w:r>
            <w:r>
              <w:rPr>
                <w:rFonts w:cs="宋体" w:hint="eastAsia"/>
                <w:kern w:val="0"/>
                <w:sz w:val="20"/>
              </w:rPr>
              <w:t>2</w:t>
            </w:r>
            <w:r>
              <w:rPr>
                <w:rFonts w:ascii="宋体" w:hAnsi="宋体" w:cs="宋体" w:hint="eastAsia"/>
                <w:kern w:val="0"/>
                <w:sz w:val="20"/>
              </w:rPr>
              <w:t>.国务院发布的《政府核准的投资项目目录(</w:t>
            </w:r>
            <w:r>
              <w:rPr>
                <w:rFonts w:cs="宋体" w:hint="eastAsia"/>
                <w:kern w:val="0"/>
                <w:sz w:val="20"/>
              </w:rPr>
              <w:t>2013</w:t>
            </w:r>
            <w:r>
              <w:rPr>
                <w:rFonts w:ascii="宋体" w:hAnsi="宋体" w:cs="宋体" w:hint="eastAsia"/>
                <w:kern w:val="0"/>
                <w:sz w:val="20"/>
              </w:rPr>
              <w:t>年本）》（国发﹝</w:t>
            </w:r>
            <w:r>
              <w:rPr>
                <w:rFonts w:cs="宋体" w:hint="eastAsia"/>
                <w:kern w:val="0"/>
                <w:sz w:val="20"/>
              </w:rPr>
              <w:t>2013</w:t>
            </w:r>
            <w:r>
              <w:rPr>
                <w:rFonts w:ascii="宋体" w:hAnsi="宋体" w:cs="宋体" w:hint="eastAsia"/>
                <w:kern w:val="0"/>
                <w:sz w:val="20"/>
              </w:rPr>
              <w:t>﹞</w:t>
            </w:r>
            <w:r>
              <w:rPr>
                <w:rFonts w:cs="宋体" w:hint="eastAsia"/>
                <w:kern w:val="0"/>
                <w:sz w:val="20"/>
              </w:rPr>
              <w:t>47</w:t>
            </w:r>
            <w:r>
              <w:rPr>
                <w:rFonts w:ascii="宋体" w:hAnsi="宋体" w:cs="宋体" w:hint="eastAsia"/>
                <w:kern w:val="0"/>
                <w:sz w:val="20"/>
              </w:rPr>
              <w:t>号）；</w:t>
            </w:r>
            <w:r>
              <w:rPr>
                <w:rFonts w:cs="宋体" w:hint="eastAsia"/>
                <w:kern w:val="0"/>
                <w:sz w:val="20"/>
              </w:rPr>
              <w:t>3</w:t>
            </w:r>
            <w:r>
              <w:rPr>
                <w:rFonts w:ascii="宋体" w:hAnsi="宋体" w:cs="宋体" w:hint="eastAsia"/>
                <w:kern w:val="0"/>
                <w:sz w:val="20"/>
              </w:rPr>
              <w:t>.《河北省固定资产投资项目核准实施办法》（冀政﹝</w:t>
            </w:r>
            <w:r>
              <w:rPr>
                <w:rFonts w:cs="宋体" w:hint="eastAsia"/>
                <w:kern w:val="0"/>
                <w:sz w:val="20"/>
              </w:rPr>
              <w:t>2005</w:t>
            </w:r>
            <w:r>
              <w:rPr>
                <w:rFonts w:ascii="宋体" w:hAnsi="宋体" w:cs="宋体" w:hint="eastAsia"/>
                <w:kern w:val="0"/>
                <w:sz w:val="20"/>
              </w:rPr>
              <w:t>﹞</w:t>
            </w:r>
            <w:r>
              <w:rPr>
                <w:rFonts w:cs="宋体" w:hint="eastAsia"/>
                <w:kern w:val="0"/>
                <w:sz w:val="20"/>
              </w:rPr>
              <w:t>32</w:t>
            </w:r>
            <w:r>
              <w:rPr>
                <w:rFonts w:ascii="宋体" w:hAnsi="宋体" w:cs="宋体" w:hint="eastAsia"/>
                <w:kern w:val="0"/>
                <w:sz w:val="20"/>
              </w:rPr>
              <w:t>号）</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Pr="00C96EEA" w:rsidRDefault="00210231" w:rsidP="00FE2CB7">
            <w:pPr>
              <w:widowControl/>
              <w:jc w:val="left"/>
              <w:rPr>
                <w:rFonts w:ascii="宋体" w:hAnsi="宋体" w:cs="宋体"/>
                <w:kern w:val="0"/>
                <w:sz w:val="20"/>
              </w:rPr>
            </w:pPr>
          </w:p>
        </w:tc>
      </w:tr>
      <w:tr w:rsidR="00210231" w:rsidTr="00FE2CB7">
        <w:trPr>
          <w:trHeight w:val="1740"/>
        </w:trPr>
        <w:tc>
          <w:tcPr>
            <w:tcW w:w="623"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3</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《河北省政府核准的投资项目目录》外，除国家、省明确规定管理权限和需设区市平衡建设条件外的企业投资项目备案</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.《国务院关于投资体制改革的决定》（国发﹝</w:t>
            </w:r>
            <w:r>
              <w:rPr>
                <w:rFonts w:cs="宋体" w:hint="eastAsia"/>
                <w:kern w:val="0"/>
                <w:sz w:val="20"/>
              </w:rPr>
              <w:t>2004</w:t>
            </w:r>
            <w:r>
              <w:rPr>
                <w:rFonts w:ascii="宋体" w:hAnsi="宋体" w:cs="宋体" w:hint="eastAsia"/>
                <w:kern w:val="0"/>
                <w:sz w:val="20"/>
              </w:rPr>
              <w:t>﹞</w:t>
            </w:r>
            <w:r>
              <w:rPr>
                <w:rFonts w:cs="宋体" w:hint="eastAsia"/>
                <w:kern w:val="0"/>
                <w:sz w:val="20"/>
              </w:rPr>
              <w:t>20</w:t>
            </w:r>
            <w:r>
              <w:rPr>
                <w:rFonts w:ascii="宋体" w:hAnsi="宋体" w:cs="宋体" w:hint="eastAsia"/>
                <w:kern w:val="0"/>
                <w:sz w:val="20"/>
              </w:rPr>
              <w:t xml:space="preserve">号）第二部分第（一）条、第（三）条； </w:t>
            </w:r>
            <w:r>
              <w:rPr>
                <w:rFonts w:cs="宋体" w:hint="eastAsia"/>
                <w:kern w:val="0"/>
                <w:sz w:val="20"/>
              </w:rPr>
              <w:t>2</w:t>
            </w:r>
            <w:r>
              <w:rPr>
                <w:rFonts w:ascii="宋体" w:hAnsi="宋体" w:cs="宋体" w:hint="eastAsia"/>
                <w:kern w:val="0"/>
                <w:sz w:val="20"/>
              </w:rPr>
              <w:t>.国务院发布的《政府核准的投资项目目录(</w:t>
            </w:r>
            <w:r>
              <w:rPr>
                <w:rFonts w:cs="宋体" w:hint="eastAsia"/>
                <w:kern w:val="0"/>
                <w:sz w:val="20"/>
              </w:rPr>
              <w:t>2013</w:t>
            </w:r>
            <w:r>
              <w:rPr>
                <w:rFonts w:ascii="宋体" w:hAnsi="宋体" w:cs="宋体" w:hint="eastAsia"/>
                <w:kern w:val="0"/>
                <w:sz w:val="20"/>
              </w:rPr>
              <w:t>年本）》（国发﹝</w:t>
            </w:r>
            <w:r>
              <w:rPr>
                <w:rFonts w:cs="宋体" w:hint="eastAsia"/>
                <w:kern w:val="0"/>
                <w:sz w:val="20"/>
              </w:rPr>
              <w:t>2013</w:t>
            </w:r>
            <w:r>
              <w:rPr>
                <w:rFonts w:ascii="宋体" w:hAnsi="宋体" w:cs="宋体" w:hint="eastAsia"/>
                <w:kern w:val="0"/>
                <w:sz w:val="20"/>
              </w:rPr>
              <w:t>﹞</w:t>
            </w:r>
            <w:r>
              <w:rPr>
                <w:rFonts w:cs="宋体" w:hint="eastAsia"/>
                <w:kern w:val="0"/>
                <w:sz w:val="20"/>
              </w:rPr>
              <w:t>47</w:t>
            </w:r>
            <w:r>
              <w:rPr>
                <w:rFonts w:ascii="宋体" w:hAnsi="宋体" w:cs="宋体" w:hint="eastAsia"/>
                <w:kern w:val="0"/>
                <w:sz w:val="20"/>
              </w:rPr>
              <w:t>号；</w:t>
            </w:r>
            <w:r>
              <w:rPr>
                <w:rFonts w:cs="宋体" w:hint="eastAsia"/>
                <w:kern w:val="0"/>
                <w:sz w:val="20"/>
              </w:rPr>
              <w:t>3</w:t>
            </w:r>
            <w:r>
              <w:rPr>
                <w:rFonts w:ascii="宋体" w:hAnsi="宋体" w:cs="宋体" w:hint="eastAsia"/>
                <w:kern w:val="0"/>
                <w:sz w:val="20"/>
              </w:rPr>
              <w:t>.《河北省固定资产投资项目备案管理办法》（冀政﹝</w:t>
            </w:r>
            <w:r>
              <w:rPr>
                <w:rFonts w:cs="宋体" w:hint="eastAsia"/>
                <w:kern w:val="0"/>
                <w:sz w:val="20"/>
              </w:rPr>
              <w:t>2005</w:t>
            </w:r>
            <w:r>
              <w:rPr>
                <w:rFonts w:ascii="宋体" w:hAnsi="宋体" w:cs="宋体" w:hint="eastAsia"/>
                <w:kern w:val="0"/>
                <w:sz w:val="20"/>
              </w:rPr>
              <w:t>﹞</w:t>
            </w:r>
            <w:r>
              <w:rPr>
                <w:rFonts w:cs="宋体" w:hint="eastAsia"/>
                <w:kern w:val="0"/>
                <w:sz w:val="20"/>
              </w:rPr>
              <w:t>32</w:t>
            </w:r>
            <w:r>
              <w:rPr>
                <w:rFonts w:ascii="宋体" w:hAnsi="宋体" w:cs="宋体" w:hint="eastAsia"/>
                <w:kern w:val="0"/>
                <w:sz w:val="20"/>
              </w:rPr>
              <w:t>号）</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p>
        </w:tc>
      </w:tr>
      <w:tr w:rsidR="00210231" w:rsidTr="00FE2CB7">
        <w:trPr>
          <w:trHeight w:val="1740"/>
        </w:trPr>
        <w:tc>
          <w:tcPr>
            <w:tcW w:w="623"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4</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《外商投资产业指导目录》中有中方控股（含相对控股）要求的，除跨区建设和需设区市平衡建设条件以外的总投资（含增资）</w:t>
            </w:r>
            <w:r>
              <w:rPr>
                <w:rFonts w:cs="宋体" w:hint="eastAsia"/>
                <w:kern w:val="0"/>
                <w:sz w:val="20"/>
              </w:rPr>
              <w:t>3</w:t>
            </w:r>
            <w:r>
              <w:rPr>
                <w:rFonts w:ascii="宋体" w:hAnsi="宋体" w:cs="宋体" w:hint="eastAsia"/>
                <w:kern w:val="0"/>
                <w:sz w:val="20"/>
              </w:rPr>
              <w:t>亿美元以下鼓励类外商投资项目核准</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.国务院发布的《政府核准的投资项目目录(</w:t>
            </w:r>
            <w:r>
              <w:rPr>
                <w:rFonts w:cs="宋体" w:hint="eastAsia"/>
                <w:kern w:val="0"/>
                <w:sz w:val="20"/>
              </w:rPr>
              <w:t>2013</w:t>
            </w:r>
            <w:r>
              <w:rPr>
                <w:rFonts w:ascii="宋体" w:hAnsi="宋体" w:cs="宋体" w:hint="eastAsia"/>
                <w:kern w:val="0"/>
                <w:sz w:val="20"/>
              </w:rPr>
              <w:t>年本）》（国发﹝</w:t>
            </w:r>
            <w:r>
              <w:rPr>
                <w:rFonts w:cs="宋体" w:hint="eastAsia"/>
                <w:kern w:val="0"/>
                <w:sz w:val="20"/>
              </w:rPr>
              <w:t>2013</w:t>
            </w:r>
            <w:r>
              <w:rPr>
                <w:rFonts w:ascii="宋体" w:hAnsi="宋体" w:cs="宋体" w:hint="eastAsia"/>
                <w:kern w:val="0"/>
                <w:sz w:val="20"/>
              </w:rPr>
              <w:t>﹞</w:t>
            </w:r>
            <w:r>
              <w:rPr>
                <w:rFonts w:cs="宋体" w:hint="eastAsia"/>
                <w:kern w:val="0"/>
                <w:sz w:val="20"/>
              </w:rPr>
              <w:t>47</w:t>
            </w:r>
            <w:r>
              <w:rPr>
                <w:rFonts w:ascii="宋体" w:hAnsi="宋体" w:cs="宋体" w:hint="eastAsia"/>
                <w:kern w:val="0"/>
                <w:sz w:val="20"/>
              </w:rPr>
              <w:t>号）；</w:t>
            </w:r>
            <w:r>
              <w:rPr>
                <w:rFonts w:cs="宋体" w:hint="eastAsia"/>
                <w:kern w:val="0"/>
                <w:sz w:val="20"/>
              </w:rPr>
              <w:t>2</w:t>
            </w:r>
            <w:r>
              <w:rPr>
                <w:rFonts w:ascii="宋体" w:hAnsi="宋体" w:cs="宋体" w:hint="eastAsia"/>
                <w:kern w:val="0"/>
                <w:sz w:val="20"/>
              </w:rPr>
              <w:t>.《外商投资项目核准备案管理办法》（中华人民共和国国家发展和改革委员会令第</w:t>
            </w:r>
            <w:r>
              <w:rPr>
                <w:rFonts w:cs="宋体" w:hint="eastAsia"/>
                <w:kern w:val="0"/>
                <w:sz w:val="20"/>
              </w:rPr>
              <w:t>12</w:t>
            </w:r>
            <w:r>
              <w:rPr>
                <w:rFonts w:ascii="宋体" w:hAnsi="宋体" w:cs="宋体" w:hint="eastAsia"/>
                <w:kern w:val="0"/>
                <w:sz w:val="20"/>
              </w:rPr>
              <w:t>号）</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210231" w:rsidTr="00FE2CB7">
        <w:trPr>
          <w:trHeight w:val="1068"/>
        </w:trPr>
        <w:tc>
          <w:tcPr>
            <w:tcW w:w="623" w:type="dxa"/>
            <w:vMerge w:val="restart"/>
            <w:tcBorders>
              <w:top w:val="nil"/>
              <w:left w:val="single" w:sz="4" w:space="0" w:color="auto"/>
              <w:bottom w:val="single" w:sz="4" w:space="0" w:color="000000"/>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投资项目管理</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5</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按国家现行规定实行非核准制管理的，除跨区建设和需设区市平衡建设条件以外的总投资（含增资）</w:t>
            </w:r>
            <w:r>
              <w:rPr>
                <w:rFonts w:cs="宋体" w:hint="eastAsia"/>
                <w:kern w:val="0"/>
                <w:sz w:val="20"/>
              </w:rPr>
              <w:t>3</w:t>
            </w:r>
            <w:r>
              <w:rPr>
                <w:rFonts w:ascii="宋体" w:hAnsi="宋体" w:cs="宋体" w:hint="eastAsia"/>
                <w:kern w:val="0"/>
                <w:sz w:val="20"/>
              </w:rPr>
              <w:t>亿美元以下外商投资项目备案</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.国务院发布的《政府核准的投资项目目录(</w:t>
            </w:r>
            <w:r>
              <w:rPr>
                <w:rFonts w:cs="宋体" w:hint="eastAsia"/>
                <w:kern w:val="0"/>
                <w:sz w:val="20"/>
              </w:rPr>
              <w:t>2013</w:t>
            </w:r>
            <w:r>
              <w:rPr>
                <w:rFonts w:ascii="宋体" w:hAnsi="宋体" w:cs="宋体" w:hint="eastAsia"/>
                <w:kern w:val="0"/>
                <w:sz w:val="20"/>
              </w:rPr>
              <w:t>年本）》（国发﹝</w:t>
            </w:r>
            <w:r>
              <w:rPr>
                <w:rFonts w:cs="宋体" w:hint="eastAsia"/>
                <w:kern w:val="0"/>
                <w:sz w:val="20"/>
              </w:rPr>
              <w:t>2013</w:t>
            </w:r>
            <w:r>
              <w:rPr>
                <w:rFonts w:ascii="宋体" w:hAnsi="宋体" w:cs="宋体" w:hint="eastAsia"/>
                <w:kern w:val="0"/>
                <w:sz w:val="20"/>
              </w:rPr>
              <w:t>﹞</w:t>
            </w:r>
            <w:r>
              <w:rPr>
                <w:rFonts w:cs="宋体" w:hint="eastAsia"/>
                <w:kern w:val="0"/>
                <w:sz w:val="20"/>
              </w:rPr>
              <w:t>47</w:t>
            </w:r>
            <w:r>
              <w:rPr>
                <w:rFonts w:ascii="宋体" w:hAnsi="宋体" w:cs="宋体" w:hint="eastAsia"/>
                <w:kern w:val="0"/>
                <w:sz w:val="20"/>
              </w:rPr>
              <w:t>号）；</w:t>
            </w:r>
            <w:r>
              <w:rPr>
                <w:rFonts w:cs="宋体" w:hint="eastAsia"/>
                <w:kern w:val="0"/>
                <w:sz w:val="20"/>
              </w:rPr>
              <w:t>2</w:t>
            </w:r>
            <w:r>
              <w:rPr>
                <w:rFonts w:ascii="宋体" w:hAnsi="宋体" w:cs="宋体" w:hint="eastAsia"/>
                <w:kern w:val="0"/>
                <w:sz w:val="20"/>
              </w:rPr>
              <w:t>.《外商投资项目核准备案管理办法》（中华人民共和国国家发展和改革委员会令第</w:t>
            </w:r>
            <w:r>
              <w:rPr>
                <w:rFonts w:cs="宋体" w:hint="eastAsia"/>
                <w:kern w:val="0"/>
                <w:sz w:val="20"/>
              </w:rPr>
              <w:t>12</w:t>
            </w:r>
            <w:r>
              <w:rPr>
                <w:rFonts w:ascii="宋体" w:hAnsi="宋体" w:cs="宋体" w:hint="eastAsia"/>
                <w:kern w:val="0"/>
                <w:sz w:val="20"/>
              </w:rPr>
              <w:t>号）</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210231" w:rsidTr="00FE2CB7">
        <w:trPr>
          <w:trHeight w:val="1086"/>
        </w:trPr>
        <w:tc>
          <w:tcPr>
            <w:tcW w:w="623"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6</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除国家、省明确规定和需设区市平衡建设条件外的区审批、核准、备案的投资项目节能审查</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.《节约能源法》第十五条、第三十五条；</w:t>
            </w:r>
            <w:r>
              <w:rPr>
                <w:rFonts w:cs="宋体" w:hint="eastAsia"/>
                <w:kern w:val="0"/>
                <w:sz w:val="20"/>
              </w:rPr>
              <w:t>2</w:t>
            </w:r>
            <w:r>
              <w:rPr>
                <w:rFonts w:ascii="宋体" w:hAnsi="宋体" w:cs="宋体" w:hint="eastAsia"/>
                <w:kern w:val="0"/>
                <w:sz w:val="20"/>
              </w:rPr>
              <w:t>.《国务院关于加强节能工作的决定》第（二十三）项；</w:t>
            </w:r>
            <w:r>
              <w:rPr>
                <w:rFonts w:cs="宋体" w:hint="eastAsia"/>
                <w:kern w:val="0"/>
                <w:sz w:val="20"/>
              </w:rPr>
              <w:t>3</w:t>
            </w:r>
            <w:r>
              <w:rPr>
                <w:rFonts w:ascii="宋体" w:hAnsi="宋体" w:cs="宋体" w:hint="eastAsia"/>
                <w:kern w:val="0"/>
                <w:sz w:val="20"/>
              </w:rPr>
              <w:t>.《河北省节约能源条例》第十条；</w:t>
            </w:r>
            <w:r>
              <w:rPr>
                <w:rFonts w:cs="宋体" w:hint="eastAsia"/>
                <w:kern w:val="0"/>
                <w:sz w:val="20"/>
              </w:rPr>
              <w:t>4</w:t>
            </w:r>
            <w:r>
              <w:rPr>
                <w:rFonts w:ascii="宋体" w:hAnsi="宋体" w:cs="宋体" w:hint="eastAsia"/>
                <w:kern w:val="0"/>
                <w:sz w:val="20"/>
              </w:rPr>
              <w:t>.《河北省人民政府关于加强节能工作的决定》第（十七）项、第（二十四）项</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与项目审批、核准、备案合并办理</w:t>
            </w:r>
          </w:p>
        </w:tc>
      </w:tr>
      <w:tr w:rsidR="00210231" w:rsidTr="00FE2CB7">
        <w:trPr>
          <w:trHeight w:val="1044"/>
        </w:trPr>
        <w:tc>
          <w:tcPr>
            <w:tcW w:w="623"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7</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区审批、核准、备案的投资项目招标方案核准</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.《招标投标法》第七章；</w:t>
            </w:r>
            <w:r>
              <w:rPr>
                <w:rFonts w:cs="宋体" w:hint="eastAsia"/>
                <w:kern w:val="0"/>
                <w:sz w:val="20"/>
              </w:rPr>
              <w:t>2</w:t>
            </w:r>
            <w:r>
              <w:rPr>
                <w:rFonts w:ascii="宋体" w:hAnsi="宋体" w:cs="宋体" w:hint="eastAsia"/>
                <w:kern w:val="0"/>
                <w:sz w:val="20"/>
              </w:rPr>
              <w:t>.《河北省实施〈招标投标法〉办法》第十一条；</w:t>
            </w:r>
            <w:r>
              <w:rPr>
                <w:rFonts w:cs="宋体" w:hint="eastAsia"/>
                <w:kern w:val="0"/>
                <w:sz w:val="20"/>
              </w:rPr>
              <w:t>3</w:t>
            </w:r>
            <w:r>
              <w:rPr>
                <w:rFonts w:ascii="宋体" w:hAnsi="宋体" w:cs="宋体" w:hint="eastAsia"/>
                <w:kern w:val="0"/>
                <w:sz w:val="20"/>
              </w:rPr>
              <w:t>.《建设项目可行性研究报告增加招标内容及核准招标事项暂行规定》（国家计委令第</w:t>
            </w:r>
            <w:r>
              <w:rPr>
                <w:rFonts w:cs="宋体" w:hint="eastAsia"/>
                <w:kern w:val="0"/>
                <w:sz w:val="20"/>
              </w:rPr>
              <w:t>9</w:t>
            </w:r>
            <w:r>
              <w:rPr>
                <w:rFonts w:ascii="宋体" w:hAnsi="宋体" w:cs="宋体" w:hint="eastAsia"/>
                <w:kern w:val="0"/>
                <w:sz w:val="20"/>
              </w:rPr>
              <w:t>号）第八条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与项目审批、核准、备案合并办理</w:t>
            </w:r>
          </w:p>
        </w:tc>
      </w:tr>
      <w:tr w:rsidR="00210231" w:rsidTr="00FE2CB7">
        <w:trPr>
          <w:trHeight w:val="2030"/>
        </w:trPr>
        <w:tc>
          <w:tcPr>
            <w:tcW w:w="623"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8</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除国家、省明确规定和需设区市平衡建设条件外的使用中央财政预算内林业专项基本建设投资及省财政专项资金的林业固定资产投资建设项目（基础设施建设项目、防火项目）初步设计、营造林业作业设计、实施</w:t>
            </w:r>
            <w:r>
              <w:rPr>
                <w:rFonts w:ascii="宋体" w:hAnsi="宋体" w:cs="宋体" w:hint="eastAsia"/>
                <w:kern w:val="0"/>
                <w:sz w:val="20"/>
              </w:rPr>
              <w:lastRenderedPageBreak/>
              <w:t>方案、施工设计方案审批</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lastRenderedPageBreak/>
              <w:t>1</w:t>
            </w:r>
            <w:r>
              <w:rPr>
                <w:rFonts w:ascii="宋体" w:hAnsi="宋体" w:cs="宋体" w:hint="eastAsia"/>
                <w:kern w:val="0"/>
                <w:sz w:val="20"/>
              </w:rPr>
              <w:t>.《林业固定资产投资建设项目管理办法》第九条；</w:t>
            </w:r>
            <w:r>
              <w:rPr>
                <w:rFonts w:cs="宋体" w:hint="eastAsia"/>
                <w:kern w:val="0"/>
                <w:sz w:val="20"/>
              </w:rPr>
              <w:t>2</w:t>
            </w:r>
            <w:r>
              <w:rPr>
                <w:rFonts w:ascii="宋体" w:hAnsi="宋体" w:cs="宋体" w:hint="eastAsia"/>
                <w:kern w:val="0"/>
                <w:sz w:val="20"/>
              </w:rPr>
              <w:t>. 《造林质量管理暂行办法》第十三条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区林业主管部门、区发展改革部门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210231" w:rsidTr="00FE2CB7">
        <w:trPr>
          <w:trHeight w:val="2420"/>
        </w:trPr>
        <w:tc>
          <w:tcPr>
            <w:tcW w:w="623" w:type="dxa"/>
            <w:tcBorders>
              <w:top w:val="nil"/>
              <w:left w:val="single" w:sz="4" w:space="0" w:color="auto"/>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hint="eastAsia"/>
                <w:kern w:val="0"/>
                <w:sz w:val="20"/>
              </w:rPr>
            </w:pPr>
            <w:r>
              <w:rPr>
                <w:rFonts w:ascii="宋体" w:hAnsi="宋体" w:cs="宋体" w:hint="eastAsia"/>
                <w:kern w:val="0"/>
                <w:sz w:val="20"/>
              </w:rPr>
              <w:lastRenderedPageBreak/>
              <w:t>外商</w:t>
            </w:r>
          </w:p>
          <w:p w:rsidR="00210231" w:rsidRDefault="00210231" w:rsidP="00FE2CB7">
            <w:pPr>
              <w:widowControl/>
              <w:ind w:leftChars="-50" w:left="-105" w:rightChars="-50" w:right="-105"/>
              <w:jc w:val="center"/>
              <w:rPr>
                <w:rFonts w:ascii="宋体" w:hAnsi="宋体" w:cs="宋体" w:hint="eastAsia"/>
                <w:kern w:val="0"/>
                <w:sz w:val="20"/>
              </w:rPr>
            </w:pPr>
            <w:r>
              <w:rPr>
                <w:rFonts w:ascii="宋体" w:hAnsi="宋体" w:cs="宋体" w:hint="eastAsia"/>
                <w:kern w:val="0"/>
                <w:sz w:val="20"/>
              </w:rPr>
              <w:t>投资</w:t>
            </w:r>
          </w:p>
          <w:p w:rsidR="00210231" w:rsidRDefault="00210231" w:rsidP="00FE2CB7">
            <w:pPr>
              <w:widowControl/>
              <w:ind w:leftChars="-50" w:left="-105" w:rightChars="-50" w:right="-105"/>
              <w:jc w:val="center"/>
              <w:rPr>
                <w:rFonts w:ascii="宋体" w:hAnsi="宋体" w:cs="宋体" w:hint="eastAsia"/>
                <w:kern w:val="0"/>
                <w:sz w:val="20"/>
              </w:rPr>
            </w:pPr>
            <w:r>
              <w:rPr>
                <w:rFonts w:ascii="宋体" w:hAnsi="宋体" w:cs="宋体" w:hint="eastAsia"/>
                <w:kern w:val="0"/>
                <w:sz w:val="20"/>
              </w:rPr>
              <w:t>企业</w:t>
            </w:r>
          </w:p>
          <w:p w:rsidR="00210231" w:rsidRDefault="00210231" w:rsidP="00FE2CB7">
            <w:pPr>
              <w:widowControl/>
              <w:ind w:leftChars="-50" w:left="-105" w:rightChars="-50" w:right="-105"/>
              <w:jc w:val="center"/>
              <w:rPr>
                <w:rFonts w:ascii="宋体" w:hAnsi="宋体" w:cs="宋体" w:hint="eastAsia"/>
                <w:kern w:val="0"/>
                <w:sz w:val="20"/>
              </w:rPr>
            </w:pPr>
            <w:r>
              <w:rPr>
                <w:rFonts w:ascii="宋体" w:hAnsi="宋体" w:cs="宋体" w:hint="eastAsia"/>
                <w:kern w:val="0"/>
                <w:sz w:val="20"/>
              </w:rPr>
              <w:t>设立</w:t>
            </w:r>
          </w:p>
          <w:p w:rsidR="00210231" w:rsidRDefault="00210231" w:rsidP="00FE2CB7">
            <w:pPr>
              <w:widowControl/>
              <w:ind w:leftChars="-50" w:left="-105" w:rightChars="-50" w:right="-105"/>
              <w:jc w:val="center"/>
              <w:rPr>
                <w:rFonts w:ascii="宋体" w:hAnsi="宋体" w:cs="宋体" w:hint="eastAsia"/>
                <w:kern w:val="0"/>
                <w:sz w:val="20"/>
              </w:rPr>
            </w:pPr>
            <w:r>
              <w:rPr>
                <w:rFonts w:ascii="宋体" w:hAnsi="宋体" w:cs="宋体" w:hint="eastAsia"/>
                <w:kern w:val="0"/>
                <w:sz w:val="20"/>
              </w:rPr>
              <w:t>变更</w:t>
            </w:r>
          </w:p>
          <w:p w:rsidR="00210231" w:rsidRDefault="00210231" w:rsidP="00FE2CB7">
            <w:pPr>
              <w:widowControl/>
              <w:ind w:leftChars="-50" w:left="-105" w:rightChars="-50" w:right="-105"/>
              <w:jc w:val="center"/>
              <w:rPr>
                <w:rFonts w:ascii="宋体" w:hAnsi="宋体" w:cs="宋体"/>
                <w:kern w:val="0"/>
                <w:sz w:val="20"/>
              </w:rPr>
            </w:pPr>
            <w:r>
              <w:rPr>
                <w:rFonts w:ascii="宋体" w:hAnsi="宋体" w:cs="宋体" w:hint="eastAsia"/>
                <w:kern w:val="0"/>
                <w:sz w:val="20"/>
              </w:rPr>
              <w:t>审批</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9</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《外商投资产业指导目录》中，除法律、法规和国务院专项规定由国家、省级商务部门审批外的总投资（含增资）</w:t>
            </w:r>
            <w:r>
              <w:rPr>
                <w:rFonts w:cs="宋体" w:hint="eastAsia"/>
                <w:kern w:val="0"/>
                <w:sz w:val="20"/>
              </w:rPr>
              <w:t>3</w:t>
            </w:r>
            <w:r>
              <w:rPr>
                <w:rFonts w:ascii="宋体" w:hAnsi="宋体" w:cs="宋体" w:hint="eastAsia"/>
                <w:kern w:val="0"/>
                <w:sz w:val="20"/>
              </w:rPr>
              <w:t>亿美元以下鼓励类、允许类外商投资企业设立及变更审批</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.《中外合资经营企业法》第三条；</w:t>
            </w:r>
            <w:r>
              <w:rPr>
                <w:rFonts w:cs="宋体" w:hint="eastAsia"/>
                <w:kern w:val="0"/>
                <w:sz w:val="20"/>
              </w:rPr>
              <w:t>2</w:t>
            </w:r>
            <w:r>
              <w:rPr>
                <w:rFonts w:ascii="宋体" w:hAnsi="宋体" w:cs="宋体" w:hint="eastAsia"/>
                <w:kern w:val="0"/>
                <w:sz w:val="20"/>
              </w:rPr>
              <w:t>.《中外合资经营企业法》第五条、第七条；</w:t>
            </w:r>
            <w:r>
              <w:rPr>
                <w:rFonts w:cs="宋体" w:hint="eastAsia"/>
                <w:kern w:val="0"/>
                <w:sz w:val="20"/>
              </w:rPr>
              <w:t>3</w:t>
            </w:r>
            <w:r>
              <w:rPr>
                <w:rFonts w:ascii="宋体" w:hAnsi="宋体" w:cs="宋体" w:hint="eastAsia"/>
                <w:kern w:val="0"/>
                <w:sz w:val="20"/>
              </w:rPr>
              <w:t>.《外资企业法》第六条、第十条；</w:t>
            </w:r>
            <w:r>
              <w:rPr>
                <w:rFonts w:cs="宋体" w:hint="eastAsia"/>
                <w:kern w:val="0"/>
                <w:sz w:val="20"/>
              </w:rPr>
              <w:t>4</w:t>
            </w:r>
            <w:r>
              <w:rPr>
                <w:rFonts w:ascii="宋体" w:hAnsi="宋体" w:cs="宋体" w:hint="eastAsia"/>
                <w:kern w:val="0"/>
                <w:sz w:val="20"/>
              </w:rPr>
              <w:t>.《中外合资经营企业法实施条例》（国务院令第</w:t>
            </w:r>
            <w:r>
              <w:rPr>
                <w:rFonts w:cs="宋体" w:hint="eastAsia"/>
                <w:kern w:val="0"/>
                <w:sz w:val="20"/>
              </w:rPr>
              <w:t>311</w:t>
            </w:r>
            <w:r>
              <w:rPr>
                <w:rFonts w:ascii="宋体" w:hAnsi="宋体" w:cs="宋体" w:hint="eastAsia"/>
                <w:kern w:val="0"/>
                <w:sz w:val="20"/>
              </w:rPr>
              <w:t>号，</w:t>
            </w:r>
            <w:r>
              <w:rPr>
                <w:rFonts w:cs="宋体" w:hint="eastAsia"/>
                <w:kern w:val="0"/>
                <w:sz w:val="20"/>
              </w:rPr>
              <w:t>2014</w:t>
            </w:r>
            <w:r>
              <w:rPr>
                <w:rFonts w:ascii="宋体" w:hAnsi="宋体" w:cs="宋体" w:hint="eastAsia"/>
                <w:kern w:val="0"/>
                <w:sz w:val="20"/>
              </w:rPr>
              <w:t>年修改）第六条；</w:t>
            </w:r>
            <w:r>
              <w:rPr>
                <w:rFonts w:cs="宋体" w:hint="eastAsia"/>
                <w:kern w:val="0"/>
                <w:sz w:val="20"/>
              </w:rPr>
              <w:t>5</w:t>
            </w:r>
            <w:r>
              <w:rPr>
                <w:rFonts w:ascii="宋体" w:hAnsi="宋体" w:cs="宋体" w:hint="eastAsia"/>
                <w:kern w:val="0"/>
                <w:sz w:val="20"/>
              </w:rPr>
              <w:t>.《外资企业法实施细则》（国务院令第</w:t>
            </w:r>
            <w:r>
              <w:rPr>
                <w:rFonts w:cs="宋体" w:hint="eastAsia"/>
                <w:kern w:val="0"/>
                <w:sz w:val="20"/>
              </w:rPr>
              <w:t>301</w:t>
            </w:r>
            <w:r>
              <w:rPr>
                <w:rFonts w:ascii="宋体" w:hAnsi="宋体" w:cs="宋体" w:hint="eastAsia"/>
                <w:kern w:val="0"/>
                <w:sz w:val="20"/>
              </w:rPr>
              <w:t>号，</w:t>
            </w:r>
            <w:r>
              <w:rPr>
                <w:rFonts w:cs="宋体" w:hint="eastAsia"/>
                <w:kern w:val="0"/>
                <w:sz w:val="20"/>
              </w:rPr>
              <w:t>2014</w:t>
            </w:r>
            <w:r>
              <w:rPr>
                <w:rFonts w:ascii="宋体" w:hAnsi="宋体" w:cs="宋体" w:hint="eastAsia"/>
                <w:kern w:val="0"/>
                <w:sz w:val="20"/>
              </w:rPr>
              <w:t>年修改）第七条、第十条、第十七条、第七十二条；</w:t>
            </w:r>
            <w:r>
              <w:rPr>
                <w:rFonts w:cs="宋体" w:hint="eastAsia"/>
                <w:kern w:val="0"/>
                <w:sz w:val="20"/>
              </w:rPr>
              <w:t>6</w:t>
            </w:r>
            <w:r>
              <w:rPr>
                <w:rFonts w:ascii="宋体" w:hAnsi="宋体" w:cs="宋体" w:hint="eastAsia"/>
                <w:kern w:val="0"/>
                <w:sz w:val="20"/>
              </w:rPr>
              <w:t>.《中外合作经营企业法实施细则》（外经贸部令第</w:t>
            </w:r>
            <w:r>
              <w:rPr>
                <w:rFonts w:cs="宋体" w:hint="eastAsia"/>
                <w:kern w:val="0"/>
                <w:sz w:val="20"/>
              </w:rPr>
              <w:t>6</w:t>
            </w:r>
            <w:r>
              <w:rPr>
                <w:rFonts w:ascii="宋体" w:hAnsi="宋体" w:cs="宋体" w:hint="eastAsia"/>
                <w:kern w:val="0"/>
                <w:sz w:val="20"/>
              </w:rPr>
              <w:t>号，</w:t>
            </w:r>
            <w:r>
              <w:rPr>
                <w:rFonts w:cs="宋体" w:hint="eastAsia"/>
                <w:kern w:val="0"/>
                <w:sz w:val="20"/>
              </w:rPr>
              <w:t>2014</w:t>
            </w:r>
            <w:r>
              <w:rPr>
                <w:rFonts w:ascii="宋体" w:hAnsi="宋体" w:cs="宋体" w:hint="eastAsia"/>
                <w:kern w:val="0"/>
                <w:sz w:val="20"/>
              </w:rPr>
              <w:t>年修改）第六条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委托下放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县（市、区）商务部门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国家规定有中方控股（含相对控股）要求的，国家和省另有规定的，从其规定</w:t>
            </w:r>
          </w:p>
        </w:tc>
      </w:tr>
      <w:tr w:rsidR="00210231" w:rsidTr="00FE2CB7">
        <w:trPr>
          <w:trHeight w:val="1427"/>
        </w:trPr>
        <w:tc>
          <w:tcPr>
            <w:tcW w:w="623" w:type="dxa"/>
            <w:vMerge w:val="restart"/>
            <w:tcBorders>
              <w:top w:val="nil"/>
              <w:left w:val="single" w:sz="4" w:space="0" w:color="auto"/>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 xml:space="preserve">     用地管理</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10</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区审批、核准、备案的建设项目用地预审</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《土地管理法实施条例》（国务院令第</w:t>
            </w:r>
            <w:r>
              <w:rPr>
                <w:rFonts w:cs="宋体" w:hint="eastAsia"/>
                <w:kern w:val="0"/>
                <w:sz w:val="20"/>
              </w:rPr>
              <w:t>256</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号修改）第二十二条、第二十三条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spacing w:val="-10"/>
                <w:kern w:val="0"/>
                <w:sz w:val="20"/>
              </w:rPr>
            </w:pPr>
            <w:r>
              <w:rPr>
                <w:rFonts w:ascii="宋体" w:hAnsi="宋体" w:cs="宋体" w:hint="eastAsia"/>
                <w:spacing w:val="-10"/>
                <w:kern w:val="0"/>
                <w:sz w:val="20"/>
              </w:rPr>
              <w:t>区国土资源分局</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区批准之外的建设项目仍按原程序办理</w:t>
            </w:r>
          </w:p>
        </w:tc>
      </w:tr>
      <w:tr w:rsidR="00210231" w:rsidTr="00FE2CB7">
        <w:trPr>
          <w:trHeight w:val="1475"/>
        </w:trPr>
        <w:tc>
          <w:tcPr>
            <w:tcW w:w="623" w:type="dxa"/>
            <w:vMerge/>
            <w:tcBorders>
              <w:top w:val="nil"/>
              <w:left w:val="single" w:sz="4" w:space="0" w:color="auto"/>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11</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区辖区内的土地转让征收组卷报批前期工作</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.《土地管理法》第四十四条、第四十五条、第五十九条、第六十条、第六十一条；</w:t>
            </w:r>
            <w:r>
              <w:rPr>
                <w:rFonts w:cs="宋体" w:hint="eastAsia"/>
                <w:kern w:val="0"/>
                <w:sz w:val="20"/>
              </w:rPr>
              <w:t>2</w:t>
            </w:r>
            <w:r>
              <w:rPr>
                <w:rFonts w:ascii="宋体" w:hAnsi="宋体" w:cs="宋体" w:hint="eastAsia"/>
                <w:kern w:val="0"/>
                <w:sz w:val="20"/>
              </w:rPr>
              <w:t>.《河北省土地管理条例》第三十六条、第三十七条、第四十八条、第四十九条、第五十条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spacing w:val="-10"/>
                <w:kern w:val="0"/>
                <w:sz w:val="20"/>
              </w:rPr>
            </w:pPr>
            <w:r>
              <w:rPr>
                <w:rFonts w:ascii="宋体" w:hAnsi="宋体" w:cs="宋体" w:hint="eastAsia"/>
                <w:spacing w:val="-10"/>
                <w:kern w:val="0"/>
                <w:sz w:val="20"/>
              </w:rPr>
              <w:t>区国土资源分局</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 xml:space="preserve">　</w:t>
            </w:r>
          </w:p>
        </w:tc>
      </w:tr>
      <w:tr w:rsidR="00210231" w:rsidTr="00FE2CB7">
        <w:trPr>
          <w:trHeight w:val="2040"/>
        </w:trPr>
        <w:tc>
          <w:tcPr>
            <w:tcW w:w="623" w:type="dxa"/>
            <w:vMerge w:val="restart"/>
            <w:tcBorders>
              <w:top w:val="nil"/>
              <w:left w:val="single" w:sz="4" w:space="0" w:color="auto"/>
              <w:right w:val="single" w:sz="4" w:space="0" w:color="auto"/>
            </w:tcBorders>
            <w:vAlign w:val="center"/>
          </w:tcPr>
          <w:p w:rsidR="00210231" w:rsidRDefault="00210231" w:rsidP="00FE2CB7">
            <w:pPr>
              <w:jc w:val="center"/>
              <w:rPr>
                <w:rFonts w:ascii="宋体" w:hAnsi="宋体" w:cs="宋体"/>
                <w:kern w:val="0"/>
                <w:sz w:val="20"/>
              </w:rPr>
            </w:pPr>
            <w:r>
              <w:rPr>
                <w:rFonts w:ascii="宋体" w:hAnsi="宋体" w:cs="宋体" w:hint="eastAsia"/>
                <w:kern w:val="0"/>
                <w:sz w:val="20"/>
              </w:rPr>
              <w:lastRenderedPageBreak/>
              <w:t>环境保护管理</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12</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除国家、省明确规定由设区市审批环境影响评价文件外的建设项目环境影响评价文件审批（含海岸工程建设项目环境影响报告书、报告表审批和海洋工程建设项目环境影响报告书备案）</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.《环境影响评价法》第二十二、第二十四条；</w:t>
            </w:r>
            <w:r>
              <w:rPr>
                <w:rFonts w:cs="宋体" w:hint="eastAsia"/>
                <w:kern w:val="0"/>
                <w:sz w:val="20"/>
              </w:rPr>
              <w:t>2</w:t>
            </w:r>
            <w:r>
              <w:rPr>
                <w:rFonts w:ascii="宋体" w:hAnsi="宋体" w:cs="宋体" w:hint="eastAsia"/>
                <w:kern w:val="0"/>
                <w:sz w:val="20"/>
              </w:rPr>
              <w:t>.《放射性污染防治法》第二十九条；</w:t>
            </w:r>
            <w:r>
              <w:rPr>
                <w:rFonts w:cs="宋体" w:hint="eastAsia"/>
                <w:kern w:val="0"/>
                <w:sz w:val="20"/>
              </w:rPr>
              <w:t>3</w:t>
            </w:r>
            <w:r>
              <w:rPr>
                <w:rFonts w:ascii="宋体" w:hAnsi="宋体" w:cs="宋体" w:hint="eastAsia"/>
                <w:kern w:val="0"/>
                <w:sz w:val="20"/>
              </w:rPr>
              <w:t>.《海洋环境保护法》第四十三、第四十七条；</w:t>
            </w:r>
            <w:r>
              <w:rPr>
                <w:rFonts w:cs="宋体" w:hint="eastAsia"/>
                <w:kern w:val="0"/>
                <w:sz w:val="20"/>
              </w:rPr>
              <w:t>4</w:t>
            </w:r>
            <w:r>
              <w:rPr>
                <w:rFonts w:ascii="宋体" w:hAnsi="宋体" w:cs="宋体" w:hint="eastAsia"/>
                <w:kern w:val="0"/>
                <w:sz w:val="20"/>
              </w:rPr>
              <w:t>.《防治海岸工程建设项目污染损害海洋环境管理条例》（国务院令第</w:t>
            </w:r>
            <w:r>
              <w:rPr>
                <w:rFonts w:cs="宋体" w:hint="eastAsia"/>
                <w:kern w:val="0"/>
                <w:sz w:val="20"/>
              </w:rPr>
              <w:t>62</w:t>
            </w:r>
            <w:r>
              <w:rPr>
                <w:rFonts w:ascii="宋体" w:hAnsi="宋体" w:cs="宋体" w:hint="eastAsia"/>
                <w:kern w:val="0"/>
                <w:sz w:val="20"/>
              </w:rPr>
              <w:t>号发布，第</w:t>
            </w:r>
            <w:r>
              <w:rPr>
                <w:rFonts w:cs="宋体" w:hint="eastAsia"/>
                <w:kern w:val="0"/>
                <w:sz w:val="20"/>
              </w:rPr>
              <w:t>507</w:t>
            </w:r>
            <w:r>
              <w:rPr>
                <w:rFonts w:ascii="宋体" w:hAnsi="宋体" w:cs="宋体" w:hint="eastAsia"/>
                <w:kern w:val="0"/>
                <w:sz w:val="20"/>
              </w:rPr>
              <w:t>号修改）第七条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区环境保护局</w:t>
            </w:r>
          </w:p>
        </w:tc>
        <w:tc>
          <w:tcPr>
            <w:tcW w:w="1695" w:type="dxa"/>
            <w:tcBorders>
              <w:top w:val="nil"/>
              <w:left w:val="nil"/>
              <w:bottom w:val="single" w:sz="4" w:space="0" w:color="auto"/>
              <w:right w:val="single" w:sz="4" w:space="0" w:color="auto"/>
            </w:tcBorders>
            <w:vAlign w:val="center"/>
          </w:tcPr>
          <w:p w:rsidR="00210231" w:rsidRPr="00C96EEA" w:rsidRDefault="00210231" w:rsidP="00FE2CB7">
            <w:pPr>
              <w:pStyle w:val="Char3"/>
              <w:rPr>
                <w:rFonts w:ascii="宋体" w:hAnsi="宋体" w:cs="宋体" w:hint="eastAsia"/>
                <w:kern w:val="0"/>
                <w:sz w:val="20"/>
                <w:szCs w:val="20"/>
              </w:rPr>
            </w:pPr>
            <w:r>
              <w:rPr>
                <w:rFonts w:ascii="宋体" w:hAnsi="宋体" w:cs="宋体" w:hint="eastAsia"/>
                <w:kern w:val="0"/>
              </w:rPr>
              <w:t xml:space="preserve">　</w:t>
            </w:r>
            <w:r w:rsidRPr="00C96EEA">
              <w:rPr>
                <w:rFonts w:hint="eastAsia"/>
                <w:sz w:val="20"/>
                <w:szCs w:val="20"/>
              </w:rPr>
              <w:t>下放项目中</w:t>
            </w:r>
            <w:r w:rsidRPr="00C96EEA">
              <w:rPr>
                <w:sz w:val="20"/>
                <w:szCs w:val="20"/>
              </w:rPr>
              <w:t>涉及辐射类的事项暂不下放</w:t>
            </w:r>
            <w:r>
              <w:rPr>
                <w:rFonts w:hint="eastAsia"/>
                <w:sz w:val="20"/>
                <w:szCs w:val="20"/>
              </w:rPr>
              <w:t>，其它事项直接下放</w:t>
            </w:r>
          </w:p>
        </w:tc>
      </w:tr>
      <w:tr w:rsidR="00210231" w:rsidTr="00FE2CB7">
        <w:trPr>
          <w:trHeight w:val="1224"/>
        </w:trPr>
        <w:tc>
          <w:tcPr>
            <w:tcW w:w="623" w:type="dxa"/>
            <w:vMerge/>
            <w:tcBorders>
              <w:left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13</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建设项目污染防治设施拆除或闲置审批</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.《大气污染防治法》第十二条；</w:t>
            </w:r>
            <w:r>
              <w:rPr>
                <w:rFonts w:cs="宋体" w:hint="eastAsia"/>
                <w:kern w:val="0"/>
                <w:sz w:val="20"/>
              </w:rPr>
              <w:t>2</w:t>
            </w:r>
            <w:r>
              <w:rPr>
                <w:rFonts w:ascii="宋体" w:hAnsi="宋体" w:cs="宋体" w:hint="eastAsia"/>
                <w:kern w:val="0"/>
                <w:sz w:val="20"/>
              </w:rPr>
              <w:t>.《水污染防治实施细则》（国务院令第</w:t>
            </w:r>
            <w:r>
              <w:rPr>
                <w:rFonts w:cs="宋体" w:hint="eastAsia"/>
                <w:kern w:val="0"/>
                <w:sz w:val="20"/>
              </w:rPr>
              <w:t>284</w:t>
            </w:r>
            <w:r>
              <w:rPr>
                <w:rFonts w:ascii="宋体" w:hAnsi="宋体" w:cs="宋体" w:hint="eastAsia"/>
                <w:kern w:val="0"/>
                <w:sz w:val="20"/>
              </w:rPr>
              <w:t>号）第五条；</w:t>
            </w:r>
            <w:r>
              <w:rPr>
                <w:rFonts w:cs="宋体" w:hint="eastAsia"/>
                <w:kern w:val="0"/>
                <w:sz w:val="20"/>
              </w:rPr>
              <w:t>3</w:t>
            </w:r>
            <w:r>
              <w:rPr>
                <w:rFonts w:ascii="宋体" w:hAnsi="宋体" w:cs="宋体" w:hint="eastAsia"/>
                <w:kern w:val="0"/>
                <w:sz w:val="20"/>
              </w:rPr>
              <w:t>.《水污染防治法》第二十一条；</w:t>
            </w:r>
            <w:r>
              <w:rPr>
                <w:rFonts w:cs="宋体" w:hint="eastAsia"/>
                <w:kern w:val="0"/>
                <w:sz w:val="20"/>
              </w:rPr>
              <w:t>4</w:t>
            </w:r>
            <w:r>
              <w:rPr>
                <w:rFonts w:ascii="宋体" w:hAnsi="宋体" w:cs="宋体" w:hint="eastAsia"/>
                <w:kern w:val="0"/>
                <w:sz w:val="20"/>
              </w:rPr>
              <w:t>.《环境噪声污染防治法》第十五条；</w:t>
            </w:r>
            <w:r>
              <w:rPr>
                <w:rFonts w:cs="宋体" w:hint="eastAsia"/>
                <w:kern w:val="0"/>
                <w:sz w:val="20"/>
              </w:rPr>
              <w:t>5</w:t>
            </w:r>
            <w:r>
              <w:rPr>
                <w:rFonts w:ascii="宋体" w:hAnsi="宋体" w:cs="宋体" w:hint="eastAsia"/>
                <w:kern w:val="0"/>
                <w:sz w:val="20"/>
              </w:rPr>
              <w:t>.《固体废弃物污染环境防治法》第三十四条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区环境保护局</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210231" w:rsidTr="00FE2CB7">
        <w:trPr>
          <w:trHeight w:val="1080"/>
        </w:trPr>
        <w:tc>
          <w:tcPr>
            <w:tcW w:w="623" w:type="dxa"/>
            <w:vMerge/>
            <w:tcBorders>
              <w:left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14</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除省核发排污许可证的重点控制污染源单位之外的排污许可证核发</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.《大气污染防治法》第十五、第三十七条；</w:t>
            </w:r>
            <w:r>
              <w:rPr>
                <w:rFonts w:cs="宋体" w:hint="eastAsia"/>
                <w:kern w:val="0"/>
                <w:sz w:val="20"/>
              </w:rPr>
              <w:t>2</w:t>
            </w:r>
            <w:r>
              <w:rPr>
                <w:rFonts w:ascii="宋体" w:hAnsi="宋体" w:cs="宋体" w:hint="eastAsia"/>
                <w:kern w:val="0"/>
                <w:sz w:val="20"/>
              </w:rPr>
              <w:t>.《水污染防治实施细则》（国务院令第</w:t>
            </w:r>
            <w:r>
              <w:rPr>
                <w:rFonts w:cs="宋体" w:hint="eastAsia"/>
                <w:kern w:val="0"/>
                <w:sz w:val="20"/>
              </w:rPr>
              <w:t>284</w:t>
            </w:r>
            <w:r>
              <w:rPr>
                <w:rFonts w:ascii="宋体" w:hAnsi="宋体" w:cs="宋体" w:hint="eastAsia"/>
                <w:kern w:val="0"/>
                <w:sz w:val="20"/>
              </w:rPr>
              <w:t>号）第四、第十条；</w:t>
            </w:r>
            <w:r>
              <w:rPr>
                <w:rFonts w:cs="宋体" w:hint="eastAsia"/>
                <w:kern w:val="0"/>
                <w:sz w:val="20"/>
              </w:rPr>
              <w:t>3</w:t>
            </w:r>
            <w:r>
              <w:rPr>
                <w:rFonts w:ascii="宋体" w:hAnsi="宋体" w:cs="宋体" w:hint="eastAsia"/>
                <w:kern w:val="0"/>
                <w:sz w:val="20"/>
              </w:rPr>
              <w:t>.《水污染防治法》第二十条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区环境保护局</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需征求有关部门意见或同意的，由区环境保护部门负责征求</w:t>
            </w:r>
          </w:p>
        </w:tc>
      </w:tr>
      <w:tr w:rsidR="00210231" w:rsidTr="00FE2CB7">
        <w:trPr>
          <w:trHeight w:val="720"/>
        </w:trPr>
        <w:tc>
          <w:tcPr>
            <w:tcW w:w="623" w:type="dxa"/>
            <w:vMerge/>
            <w:tcBorders>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15</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向大气排放可燃气体许可审批</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《大气污染防治法》第三十七条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区环境保护局</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210231" w:rsidTr="00FE2CB7">
        <w:trPr>
          <w:trHeight w:val="4962"/>
        </w:trPr>
        <w:tc>
          <w:tcPr>
            <w:tcW w:w="623" w:type="dxa"/>
            <w:vMerge w:val="restart"/>
            <w:tcBorders>
              <w:top w:val="nil"/>
              <w:left w:val="single" w:sz="4" w:space="0" w:color="auto"/>
              <w:right w:val="single" w:sz="4" w:space="0" w:color="auto"/>
            </w:tcBorders>
            <w:vAlign w:val="center"/>
          </w:tcPr>
          <w:p w:rsidR="00210231" w:rsidRDefault="00210231" w:rsidP="00FE2CB7">
            <w:pPr>
              <w:jc w:val="center"/>
              <w:rPr>
                <w:rFonts w:ascii="宋体" w:hAnsi="宋体" w:cs="宋体"/>
                <w:kern w:val="0"/>
                <w:sz w:val="20"/>
              </w:rPr>
            </w:pPr>
            <w:r>
              <w:rPr>
                <w:rFonts w:ascii="宋体" w:hAnsi="宋体" w:cs="宋体" w:hint="eastAsia"/>
                <w:kern w:val="0"/>
                <w:sz w:val="20"/>
              </w:rPr>
              <w:lastRenderedPageBreak/>
              <w:t>建设项目联审联验</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16</w:t>
            </w:r>
          </w:p>
        </w:tc>
        <w:tc>
          <w:tcPr>
            <w:tcW w:w="3384" w:type="dxa"/>
            <w:tcBorders>
              <w:top w:val="nil"/>
              <w:left w:val="nil"/>
              <w:bottom w:val="single" w:sz="4" w:space="0" w:color="auto"/>
              <w:right w:val="single" w:sz="4" w:space="0" w:color="auto"/>
            </w:tcBorders>
            <w:vAlign w:val="center"/>
          </w:tcPr>
          <w:p w:rsidR="00210231" w:rsidRDefault="00210231" w:rsidP="00FE2CB7">
            <w:pPr>
              <w:widowControl/>
              <w:spacing w:line="300" w:lineRule="exact"/>
              <w:jc w:val="left"/>
              <w:rPr>
                <w:rFonts w:ascii="宋体" w:hAnsi="宋体" w:cs="宋体"/>
                <w:kern w:val="0"/>
                <w:sz w:val="20"/>
              </w:rPr>
            </w:pPr>
            <w:r>
              <w:rPr>
                <w:rFonts w:ascii="宋体" w:hAnsi="宋体" w:cs="宋体" w:hint="eastAsia"/>
                <w:kern w:val="0"/>
                <w:sz w:val="20"/>
              </w:rPr>
              <w:t>建设项目建设条件联合审查(含建设项目覆盖矿产资源审批，建设项目地质灾害危险性评估审查备案，职业病危害预评价报告审核，国家规定设区市可以委托下一级实施的危险化学品生产、储存建设项目安全条件审查，国家规定设区市可以委托下一级实施的储存、装卸危险化学品的港口建设项目安全条件审查，建设工程征收和征用、占用林地审核，临时占用林地批准，森林经营单位修筑直接为林业生产服务的工程设施占用林地批准，矿藏开采和工程建设征用或使用草原审核，临时占用草原批准，修建直接为草原保护和畜牧业生产服务的工程设施使用草原审核)</w:t>
            </w:r>
          </w:p>
        </w:tc>
        <w:tc>
          <w:tcPr>
            <w:tcW w:w="5313" w:type="dxa"/>
            <w:tcBorders>
              <w:top w:val="nil"/>
              <w:left w:val="nil"/>
              <w:bottom w:val="single" w:sz="4" w:space="0" w:color="auto"/>
              <w:right w:val="single" w:sz="4" w:space="0" w:color="auto"/>
            </w:tcBorders>
            <w:vAlign w:val="center"/>
          </w:tcPr>
          <w:p w:rsidR="00210231" w:rsidRDefault="00210231" w:rsidP="00FE2CB7">
            <w:pPr>
              <w:widowControl/>
              <w:spacing w:line="270" w:lineRule="exact"/>
              <w:jc w:val="left"/>
              <w:rPr>
                <w:rFonts w:ascii="宋体" w:hAnsi="宋体" w:cs="宋体"/>
                <w:kern w:val="0"/>
                <w:sz w:val="20"/>
              </w:rPr>
            </w:pPr>
            <w:r>
              <w:rPr>
                <w:rFonts w:cs="宋体" w:hint="eastAsia"/>
                <w:kern w:val="0"/>
                <w:sz w:val="20"/>
              </w:rPr>
              <w:t>1</w:t>
            </w:r>
            <w:r>
              <w:rPr>
                <w:rFonts w:ascii="宋体" w:hAnsi="宋体" w:cs="宋体" w:hint="eastAsia"/>
                <w:kern w:val="0"/>
                <w:sz w:val="20"/>
              </w:rPr>
              <w:t>.《城乡规划法》第三十六条；</w:t>
            </w:r>
            <w:r>
              <w:rPr>
                <w:rFonts w:cs="宋体" w:hint="eastAsia"/>
                <w:kern w:val="0"/>
                <w:sz w:val="20"/>
              </w:rPr>
              <w:t>2</w:t>
            </w:r>
            <w:r>
              <w:rPr>
                <w:rFonts w:ascii="宋体" w:hAnsi="宋体" w:cs="宋体" w:hint="eastAsia"/>
                <w:kern w:val="0"/>
                <w:sz w:val="20"/>
              </w:rPr>
              <w:t>.《矿产资源法》第三十三条；</w:t>
            </w:r>
            <w:r>
              <w:rPr>
                <w:rFonts w:cs="宋体" w:hint="eastAsia"/>
                <w:kern w:val="0"/>
                <w:sz w:val="20"/>
              </w:rPr>
              <w:t>3</w:t>
            </w:r>
            <w:r>
              <w:rPr>
                <w:rFonts w:ascii="宋体" w:hAnsi="宋体" w:cs="宋体" w:hint="eastAsia"/>
                <w:kern w:val="0"/>
                <w:sz w:val="20"/>
              </w:rPr>
              <w:t>.《地质灾害防治条例》（国务院令第</w:t>
            </w:r>
            <w:r>
              <w:rPr>
                <w:rFonts w:cs="宋体" w:hint="eastAsia"/>
                <w:kern w:val="0"/>
                <w:sz w:val="20"/>
              </w:rPr>
              <w:t>394</w:t>
            </w:r>
            <w:r>
              <w:rPr>
                <w:rFonts w:ascii="宋体" w:hAnsi="宋体" w:cs="宋体" w:hint="eastAsia"/>
                <w:kern w:val="0"/>
                <w:sz w:val="20"/>
              </w:rPr>
              <w:t>号）第二十一、第二十四条；</w:t>
            </w:r>
            <w:r>
              <w:rPr>
                <w:rFonts w:cs="宋体" w:hint="eastAsia"/>
                <w:kern w:val="0"/>
                <w:sz w:val="20"/>
              </w:rPr>
              <w:t>4</w:t>
            </w:r>
            <w:r>
              <w:rPr>
                <w:rFonts w:ascii="宋体" w:hAnsi="宋体" w:cs="宋体" w:hint="eastAsia"/>
                <w:kern w:val="0"/>
                <w:sz w:val="20"/>
              </w:rPr>
              <w:t>.国土资源部《关于加强地质灾害危险性评估工作的通知》第五条；</w:t>
            </w:r>
            <w:r>
              <w:rPr>
                <w:rFonts w:cs="宋体" w:hint="eastAsia"/>
                <w:kern w:val="0"/>
                <w:sz w:val="20"/>
              </w:rPr>
              <w:t>5</w:t>
            </w:r>
            <w:r>
              <w:rPr>
                <w:rFonts w:ascii="宋体" w:hAnsi="宋体" w:cs="宋体" w:hint="eastAsia"/>
                <w:kern w:val="0"/>
                <w:sz w:val="20"/>
              </w:rPr>
              <w:t>.《水污染防治法》第十七、第二十二条；</w:t>
            </w:r>
            <w:r>
              <w:rPr>
                <w:rFonts w:cs="宋体" w:hint="eastAsia"/>
                <w:kern w:val="0"/>
                <w:sz w:val="20"/>
              </w:rPr>
              <w:t>6</w:t>
            </w:r>
            <w:r>
              <w:rPr>
                <w:rFonts w:ascii="宋体" w:hAnsi="宋体" w:cs="宋体" w:hint="eastAsia"/>
                <w:kern w:val="0"/>
                <w:sz w:val="20"/>
              </w:rPr>
              <w:t>.《职业病防治法》第十七条；</w:t>
            </w:r>
            <w:r>
              <w:rPr>
                <w:rFonts w:cs="宋体" w:hint="eastAsia"/>
                <w:kern w:val="0"/>
                <w:sz w:val="20"/>
              </w:rPr>
              <w:t>7</w:t>
            </w:r>
            <w:r>
              <w:rPr>
                <w:rFonts w:ascii="宋体" w:hAnsi="宋体" w:cs="宋体" w:hint="eastAsia"/>
                <w:kern w:val="0"/>
                <w:sz w:val="20"/>
              </w:rPr>
              <w:t>.《水法》第十九、第三十八条；</w:t>
            </w:r>
            <w:r>
              <w:rPr>
                <w:rFonts w:cs="宋体" w:hint="eastAsia"/>
                <w:kern w:val="0"/>
                <w:sz w:val="20"/>
              </w:rPr>
              <w:t>8</w:t>
            </w:r>
            <w:r>
              <w:rPr>
                <w:rFonts w:ascii="宋体" w:hAnsi="宋体" w:cs="宋体" w:hint="eastAsia"/>
                <w:kern w:val="0"/>
                <w:sz w:val="20"/>
              </w:rPr>
              <w:t>.《城市绿化条例》（国务院令第</w:t>
            </w:r>
            <w:r>
              <w:rPr>
                <w:rFonts w:cs="宋体" w:hint="eastAsia"/>
                <w:kern w:val="0"/>
                <w:sz w:val="20"/>
              </w:rPr>
              <w:t>100</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号修改）第十一、第十九、第二十、第二十一条；</w:t>
            </w:r>
            <w:r>
              <w:rPr>
                <w:rFonts w:cs="宋体" w:hint="eastAsia"/>
                <w:kern w:val="0"/>
                <w:sz w:val="20"/>
              </w:rPr>
              <w:t>9</w:t>
            </w:r>
            <w:r>
              <w:rPr>
                <w:rFonts w:ascii="宋体" w:hAnsi="宋体" w:cs="宋体" w:hint="eastAsia"/>
                <w:kern w:val="0"/>
                <w:sz w:val="20"/>
              </w:rPr>
              <w:t>.《森林和野生动物类型自然保护区管理办法》第十一条；</w:t>
            </w:r>
            <w:r>
              <w:rPr>
                <w:rFonts w:cs="宋体" w:hint="eastAsia"/>
                <w:kern w:val="0"/>
                <w:sz w:val="20"/>
              </w:rPr>
              <w:t>10</w:t>
            </w:r>
            <w:r>
              <w:rPr>
                <w:rFonts w:ascii="宋体" w:hAnsi="宋体" w:cs="宋体" w:hint="eastAsia"/>
                <w:kern w:val="0"/>
                <w:sz w:val="20"/>
              </w:rPr>
              <w:t>.《安全生产法》第二十六条；</w:t>
            </w:r>
            <w:r>
              <w:rPr>
                <w:rFonts w:cs="宋体" w:hint="eastAsia"/>
                <w:kern w:val="0"/>
                <w:sz w:val="20"/>
              </w:rPr>
              <w:t>11</w:t>
            </w:r>
            <w:r>
              <w:rPr>
                <w:rFonts w:ascii="宋体" w:hAnsi="宋体" w:cs="宋体" w:hint="eastAsia"/>
                <w:kern w:val="0"/>
                <w:sz w:val="20"/>
              </w:rPr>
              <w:t>.中共中央、国务院《关于加快水利改革发展的决定》（中发﹝</w:t>
            </w:r>
            <w:r>
              <w:rPr>
                <w:rFonts w:cs="宋体" w:hint="eastAsia"/>
                <w:kern w:val="0"/>
                <w:sz w:val="20"/>
              </w:rPr>
              <w:t>2011</w:t>
            </w:r>
            <w:r>
              <w:rPr>
                <w:rFonts w:ascii="宋体" w:hAnsi="宋体" w:cs="宋体" w:hint="eastAsia"/>
                <w:kern w:val="0"/>
                <w:sz w:val="20"/>
              </w:rPr>
              <w:t>﹞</w:t>
            </w:r>
            <w:r>
              <w:rPr>
                <w:rFonts w:cs="宋体" w:hint="eastAsia"/>
                <w:kern w:val="0"/>
                <w:sz w:val="20"/>
              </w:rPr>
              <w:t>1</w:t>
            </w:r>
            <w:r>
              <w:rPr>
                <w:rFonts w:ascii="宋体" w:hAnsi="宋体" w:cs="宋体" w:hint="eastAsia"/>
                <w:kern w:val="0"/>
                <w:sz w:val="20"/>
              </w:rPr>
              <w:t>号）第（十九）项；</w:t>
            </w:r>
            <w:r>
              <w:rPr>
                <w:rFonts w:cs="宋体" w:hint="eastAsia"/>
                <w:kern w:val="0"/>
                <w:sz w:val="20"/>
              </w:rPr>
              <w:t>12</w:t>
            </w:r>
            <w:r>
              <w:rPr>
                <w:rFonts w:ascii="宋体" w:hAnsi="宋体" w:cs="宋体" w:hint="eastAsia"/>
                <w:kern w:val="0"/>
                <w:sz w:val="20"/>
              </w:rPr>
              <w:t>.《国务院关于实行最严格水资源管理制度的意见》（国发﹝</w:t>
            </w:r>
            <w:r>
              <w:rPr>
                <w:rFonts w:cs="宋体" w:hint="eastAsia"/>
                <w:kern w:val="0"/>
                <w:sz w:val="20"/>
              </w:rPr>
              <w:t>2012</w:t>
            </w:r>
            <w:r>
              <w:rPr>
                <w:rFonts w:ascii="宋体" w:hAnsi="宋体" w:cs="宋体" w:hint="eastAsia"/>
                <w:kern w:val="0"/>
                <w:sz w:val="20"/>
              </w:rPr>
              <w:t>﹞</w:t>
            </w:r>
            <w:r>
              <w:rPr>
                <w:rFonts w:cs="宋体" w:hint="eastAsia"/>
                <w:kern w:val="0"/>
                <w:sz w:val="20"/>
              </w:rPr>
              <w:t>3</w:t>
            </w:r>
            <w:r>
              <w:rPr>
                <w:rFonts w:ascii="宋体" w:hAnsi="宋体" w:cs="宋体" w:hint="eastAsia"/>
                <w:kern w:val="0"/>
                <w:sz w:val="20"/>
              </w:rPr>
              <w:t>号）第(六)项；</w:t>
            </w:r>
            <w:r>
              <w:rPr>
                <w:rFonts w:cs="宋体" w:hint="eastAsia"/>
                <w:kern w:val="0"/>
                <w:sz w:val="20"/>
              </w:rPr>
              <w:t>13</w:t>
            </w:r>
            <w:r>
              <w:rPr>
                <w:rFonts w:ascii="宋体" w:hAnsi="宋体" w:cs="宋体" w:hint="eastAsia"/>
                <w:kern w:val="0"/>
                <w:sz w:val="20"/>
              </w:rPr>
              <w:t>.《安全生产法》第二十五条；</w:t>
            </w:r>
            <w:r>
              <w:rPr>
                <w:rFonts w:cs="宋体" w:hint="eastAsia"/>
                <w:kern w:val="0"/>
                <w:sz w:val="20"/>
              </w:rPr>
              <w:t>14</w:t>
            </w:r>
            <w:r>
              <w:rPr>
                <w:rFonts w:ascii="宋体" w:hAnsi="宋体" w:cs="宋体" w:hint="eastAsia"/>
                <w:kern w:val="0"/>
                <w:sz w:val="20"/>
              </w:rPr>
              <w:t>.《危险化学品安全管理条例》（国务院令第</w:t>
            </w:r>
            <w:r>
              <w:rPr>
                <w:rFonts w:cs="宋体" w:hint="eastAsia"/>
                <w:kern w:val="0"/>
                <w:sz w:val="20"/>
              </w:rPr>
              <w:t>591</w:t>
            </w:r>
            <w:r>
              <w:rPr>
                <w:rFonts w:ascii="宋体" w:hAnsi="宋体" w:cs="宋体" w:hint="eastAsia"/>
                <w:kern w:val="0"/>
                <w:sz w:val="20"/>
              </w:rPr>
              <w:t>号发布，第</w:t>
            </w:r>
            <w:r>
              <w:rPr>
                <w:rFonts w:cs="宋体" w:hint="eastAsia"/>
                <w:kern w:val="0"/>
                <w:sz w:val="20"/>
              </w:rPr>
              <w:t>645</w:t>
            </w:r>
            <w:r>
              <w:rPr>
                <w:rFonts w:ascii="宋体" w:hAnsi="宋体" w:cs="宋体" w:hint="eastAsia"/>
                <w:kern w:val="0"/>
                <w:sz w:val="20"/>
              </w:rPr>
              <w:t>号修改）第六条、第十二条；</w:t>
            </w:r>
            <w:r>
              <w:rPr>
                <w:rFonts w:cs="宋体" w:hint="eastAsia"/>
                <w:kern w:val="0"/>
                <w:sz w:val="20"/>
              </w:rPr>
              <w:t>15</w:t>
            </w:r>
            <w:r>
              <w:rPr>
                <w:rFonts w:ascii="宋体" w:hAnsi="宋体" w:cs="宋体" w:hint="eastAsia"/>
                <w:kern w:val="0"/>
                <w:sz w:val="20"/>
              </w:rPr>
              <w:t>.《森林法》第十八条；</w:t>
            </w:r>
            <w:r>
              <w:rPr>
                <w:rFonts w:cs="宋体" w:hint="eastAsia"/>
                <w:kern w:val="0"/>
                <w:sz w:val="20"/>
              </w:rPr>
              <w:t>16</w:t>
            </w:r>
            <w:r>
              <w:rPr>
                <w:rFonts w:ascii="宋体" w:hAnsi="宋体" w:cs="宋体" w:hint="eastAsia"/>
                <w:kern w:val="0"/>
                <w:sz w:val="20"/>
              </w:rPr>
              <w:t>.《&lt;森林法&gt;实施条例》（国务院令第</w:t>
            </w:r>
            <w:r>
              <w:rPr>
                <w:rFonts w:cs="宋体" w:hint="eastAsia"/>
                <w:kern w:val="0"/>
                <w:sz w:val="20"/>
              </w:rPr>
              <w:t>278</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号修改）第十六条、十七条、十八条；</w:t>
            </w:r>
            <w:r>
              <w:rPr>
                <w:rFonts w:cs="宋体" w:hint="eastAsia"/>
                <w:kern w:val="0"/>
                <w:sz w:val="20"/>
              </w:rPr>
              <w:t>17</w:t>
            </w:r>
            <w:r>
              <w:rPr>
                <w:rFonts w:ascii="宋体" w:hAnsi="宋体" w:cs="宋体" w:hint="eastAsia"/>
                <w:kern w:val="0"/>
                <w:sz w:val="20"/>
              </w:rPr>
              <w:t>.《草原法》第三十八条、四十条、四十一条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直接下放、委托下放，或者市、区联合</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由市政务服务中心统一组织有关职能部门实施</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按法律法规有关规定需省级有关部门审批、批准或同意的事项(含前置条件、前置审核)，依照各市政府规定的市级联合审批制度、程序办理</w:t>
            </w:r>
          </w:p>
        </w:tc>
      </w:tr>
      <w:tr w:rsidR="00210231" w:rsidTr="00FE2CB7">
        <w:trPr>
          <w:trHeight w:val="3195"/>
        </w:trPr>
        <w:tc>
          <w:tcPr>
            <w:tcW w:w="623" w:type="dxa"/>
            <w:vMerge/>
            <w:tcBorders>
              <w:left w:val="single" w:sz="4" w:space="0" w:color="auto"/>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p>
        </w:tc>
        <w:tc>
          <w:tcPr>
            <w:tcW w:w="506" w:type="dxa"/>
            <w:tcBorders>
              <w:top w:val="nil"/>
              <w:left w:val="single" w:sz="4" w:space="0" w:color="auto"/>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17</w:t>
            </w:r>
          </w:p>
        </w:tc>
        <w:tc>
          <w:tcPr>
            <w:tcW w:w="3384" w:type="dxa"/>
            <w:tcBorders>
              <w:top w:val="nil"/>
              <w:left w:val="nil"/>
              <w:bottom w:val="single" w:sz="4" w:space="0" w:color="auto"/>
              <w:right w:val="single" w:sz="4" w:space="0" w:color="auto"/>
            </w:tcBorders>
            <w:vAlign w:val="center"/>
          </w:tcPr>
          <w:p w:rsidR="00210231" w:rsidRDefault="00210231" w:rsidP="00FE2CB7">
            <w:pPr>
              <w:widowControl/>
              <w:spacing w:line="260" w:lineRule="exact"/>
              <w:jc w:val="left"/>
              <w:rPr>
                <w:rFonts w:ascii="宋体" w:hAnsi="宋体" w:cs="宋体"/>
                <w:kern w:val="0"/>
                <w:sz w:val="20"/>
              </w:rPr>
            </w:pPr>
            <w:r>
              <w:rPr>
                <w:rFonts w:ascii="宋体" w:hAnsi="宋体" w:cs="宋体" w:hint="eastAsia"/>
                <w:kern w:val="0"/>
                <w:sz w:val="20"/>
              </w:rPr>
              <w:t>建设项目施工图设计文件联合审查（含职业病危害严重建设项目职业病防护设施设计审查，非煤矿山建设项目安全设施设计审查，国家规定设区市可以委托下一级实施的危险化学品生产、储存建设项目安全设施设计审查，民用建筑工程节能审查，城市园林绿化工程和建设项目配套的园林绿化工程设计方案审核，城市新区开发、旧城改造、道路新建和改建时应配套建设的公共厕所及城市环境卫生设施的规划设计方案审查）</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.《职业病防治法》第十八条；</w:t>
            </w:r>
            <w:r>
              <w:rPr>
                <w:rFonts w:cs="宋体" w:hint="eastAsia"/>
                <w:kern w:val="0"/>
                <w:sz w:val="20"/>
              </w:rPr>
              <w:t>2</w:t>
            </w:r>
            <w:r>
              <w:rPr>
                <w:rFonts w:ascii="宋体" w:hAnsi="宋体" w:cs="宋体" w:hint="eastAsia"/>
                <w:kern w:val="0"/>
                <w:sz w:val="20"/>
              </w:rPr>
              <w:t>.《港口法》第十七条；</w:t>
            </w:r>
            <w:r>
              <w:rPr>
                <w:rFonts w:cs="宋体" w:hint="eastAsia"/>
                <w:kern w:val="0"/>
                <w:sz w:val="20"/>
              </w:rPr>
              <w:t>3</w:t>
            </w:r>
            <w:r>
              <w:rPr>
                <w:rFonts w:ascii="宋体" w:hAnsi="宋体" w:cs="宋体" w:hint="eastAsia"/>
                <w:kern w:val="0"/>
                <w:sz w:val="20"/>
              </w:rPr>
              <w:t>.《危险化学品安全管理条例》（国务院令第</w:t>
            </w:r>
            <w:r>
              <w:rPr>
                <w:rFonts w:cs="宋体" w:hint="eastAsia"/>
                <w:kern w:val="0"/>
                <w:sz w:val="20"/>
              </w:rPr>
              <w:t>591</w:t>
            </w:r>
            <w:r>
              <w:rPr>
                <w:rFonts w:ascii="宋体" w:hAnsi="宋体" w:cs="宋体" w:hint="eastAsia"/>
                <w:kern w:val="0"/>
                <w:sz w:val="20"/>
              </w:rPr>
              <w:t>号）第六、第十二条；</w:t>
            </w:r>
            <w:r>
              <w:rPr>
                <w:rFonts w:cs="宋体" w:hint="eastAsia"/>
                <w:kern w:val="0"/>
                <w:sz w:val="20"/>
              </w:rPr>
              <w:t>4</w:t>
            </w:r>
            <w:r>
              <w:rPr>
                <w:rFonts w:ascii="宋体" w:hAnsi="宋体" w:cs="宋体" w:hint="eastAsia"/>
                <w:kern w:val="0"/>
                <w:sz w:val="20"/>
              </w:rPr>
              <w:t>.《危险化学品建设项目安全监督管理办法》第十七条；</w:t>
            </w:r>
            <w:r>
              <w:rPr>
                <w:rFonts w:cs="宋体" w:hint="eastAsia"/>
                <w:kern w:val="0"/>
                <w:sz w:val="20"/>
              </w:rPr>
              <w:t>5</w:t>
            </w:r>
            <w:r>
              <w:rPr>
                <w:rFonts w:ascii="宋体" w:hAnsi="宋体" w:cs="宋体" w:hint="eastAsia"/>
                <w:kern w:val="0"/>
                <w:sz w:val="20"/>
              </w:rPr>
              <w:t>.《民用建筑节能条例》（国务院令第</w:t>
            </w:r>
            <w:r>
              <w:rPr>
                <w:rFonts w:cs="宋体" w:hint="eastAsia"/>
                <w:kern w:val="0"/>
                <w:sz w:val="20"/>
              </w:rPr>
              <w:t>530</w:t>
            </w:r>
            <w:r>
              <w:rPr>
                <w:rFonts w:ascii="宋体" w:hAnsi="宋体" w:cs="宋体" w:hint="eastAsia"/>
                <w:kern w:val="0"/>
                <w:sz w:val="20"/>
              </w:rPr>
              <w:t>号）第十一条；</w:t>
            </w:r>
            <w:r>
              <w:rPr>
                <w:rFonts w:cs="宋体" w:hint="eastAsia"/>
                <w:kern w:val="0"/>
                <w:sz w:val="20"/>
              </w:rPr>
              <w:t>6</w:t>
            </w:r>
            <w:r>
              <w:rPr>
                <w:rFonts w:ascii="宋体" w:hAnsi="宋体" w:cs="宋体" w:hint="eastAsia"/>
                <w:kern w:val="0"/>
                <w:sz w:val="20"/>
              </w:rPr>
              <w:t>.《城市绿化条例》（国务院令第</w:t>
            </w:r>
            <w:r>
              <w:rPr>
                <w:rFonts w:cs="宋体" w:hint="eastAsia"/>
                <w:kern w:val="0"/>
                <w:sz w:val="20"/>
              </w:rPr>
              <w:t>100</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号修改）第十一条；</w:t>
            </w:r>
            <w:r>
              <w:rPr>
                <w:rFonts w:cs="宋体" w:hint="eastAsia"/>
                <w:kern w:val="0"/>
                <w:sz w:val="20"/>
              </w:rPr>
              <w:t>7</w:t>
            </w:r>
            <w:r>
              <w:rPr>
                <w:rFonts w:ascii="宋体" w:hAnsi="宋体" w:cs="宋体" w:hint="eastAsia"/>
                <w:kern w:val="0"/>
                <w:sz w:val="20"/>
              </w:rPr>
              <w:t>.《河北省城市绿化管理条例》第十五条；</w:t>
            </w:r>
            <w:r>
              <w:rPr>
                <w:rFonts w:cs="宋体" w:hint="eastAsia"/>
                <w:kern w:val="0"/>
                <w:sz w:val="20"/>
              </w:rPr>
              <w:t>8</w:t>
            </w:r>
            <w:r>
              <w:rPr>
                <w:rFonts w:ascii="宋体" w:hAnsi="宋体" w:cs="宋体" w:hint="eastAsia"/>
                <w:kern w:val="0"/>
                <w:sz w:val="20"/>
              </w:rPr>
              <w:t>.《河北省城市园林绿化管理办法》第十二、第十三条；</w:t>
            </w:r>
            <w:r>
              <w:rPr>
                <w:rFonts w:cs="宋体" w:hint="eastAsia"/>
                <w:kern w:val="0"/>
                <w:sz w:val="20"/>
              </w:rPr>
              <w:t>9</w:t>
            </w:r>
            <w:r>
              <w:rPr>
                <w:rFonts w:ascii="宋体" w:hAnsi="宋体" w:cs="宋体" w:hint="eastAsia"/>
                <w:kern w:val="0"/>
                <w:sz w:val="20"/>
              </w:rPr>
              <w:t>.《河北省城市市容和环境卫生条例》第三十一条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直接下放、委托下放，或者市、区联合</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由市政务服务中心统一组织有关职能部门实施</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按法律法规有关规定需省级有关部门审批、批准或同意的事项(含前置条件、前置审核)，依照各市政府规定的联合审批制度、程序办理</w:t>
            </w:r>
          </w:p>
        </w:tc>
      </w:tr>
      <w:tr w:rsidR="00210231" w:rsidTr="00FE2CB7">
        <w:trPr>
          <w:trHeight w:val="5775"/>
        </w:trPr>
        <w:tc>
          <w:tcPr>
            <w:tcW w:w="623" w:type="dxa"/>
            <w:tcBorders>
              <w:top w:val="single" w:sz="4" w:space="0" w:color="auto"/>
              <w:left w:val="single" w:sz="4" w:space="0" w:color="auto"/>
              <w:bottom w:val="single" w:sz="4" w:space="0" w:color="auto"/>
              <w:right w:val="single" w:sz="4" w:space="0" w:color="auto"/>
            </w:tcBorders>
            <w:vAlign w:val="center"/>
          </w:tcPr>
          <w:p w:rsidR="00210231" w:rsidRDefault="00210231" w:rsidP="00FE2CB7">
            <w:pPr>
              <w:jc w:val="center"/>
              <w:rPr>
                <w:rFonts w:ascii="宋体" w:hAnsi="宋体" w:cs="宋体"/>
                <w:kern w:val="0"/>
                <w:sz w:val="20"/>
              </w:rPr>
            </w:pPr>
            <w:r>
              <w:rPr>
                <w:rFonts w:ascii="宋体" w:hAnsi="宋体" w:cs="宋体" w:hint="eastAsia"/>
                <w:kern w:val="0"/>
                <w:sz w:val="20"/>
              </w:rPr>
              <w:lastRenderedPageBreak/>
              <w:t>建设项目联审联验</w:t>
            </w:r>
          </w:p>
        </w:tc>
        <w:tc>
          <w:tcPr>
            <w:tcW w:w="506"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18</w:t>
            </w:r>
          </w:p>
        </w:tc>
        <w:tc>
          <w:tcPr>
            <w:tcW w:w="3384" w:type="dxa"/>
            <w:tcBorders>
              <w:top w:val="single" w:sz="4" w:space="0" w:color="auto"/>
              <w:left w:val="nil"/>
              <w:bottom w:val="single" w:sz="4" w:space="0" w:color="auto"/>
              <w:right w:val="single" w:sz="4" w:space="0" w:color="auto"/>
            </w:tcBorders>
            <w:vAlign w:val="center"/>
          </w:tcPr>
          <w:p w:rsidR="00210231" w:rsidRDefault="00210231" w:rsidP="00FE2CB7">
            <w:pPr>
              <w:widowControl/>
              <w:spacing w:line="260" w:lineRule="exact"/>
              <w:jc w:val="left"/>
              <w:rPr>
                <w:rFonts w:ascii="宋体" w:hAnsi="宋体" w:cs="宋体"/>
                <w:kern w:val="0"/>
                <w:sz w:val="20"/>
              </w:rPr>
            </w:pPr>
            <w:r>
              <w:rPr>
                <w:rFonts w:ascii="宋体" w:hAnsi="宋体" w:cs="宋体" w:hint="eastAsia"/>
                <w:kern w:val="0"/>
                <w:sz w:val="20"/>
              </w:rPr>
              <w:t>建设项目竣工联合验收、备案（含建设项目环境保护设施验收，建设工程竣工验收文件备案，海岸工程建设项目试运行检查批准和项目环境保护设施验收，海洋工程建设项目试运行检查批准和项目环境保护设施验收，职业病危害防护设施竣工验收，非煤矿山建设项目安全设施竣工验收申请，国家规定设区市可以委托下一级实施的危险化学品生产、储存建设项目安全设施竣工验收，城市环境卫生设施的竣工验收，区政府投资或者政府投资占主导地位的城市园林绿化工程竣工验收，政府投资或者政府投资占主导地位之外的城市园林绿化工程竣工验收，使用中央财政预算内林业专项基本建设投资及省财政专项资金中除省有关部门管理外的林业固定资产投资建设项目和营造林项目竣工验收，区政府投资项目竣工验收）</w:t>
            </w:r>
          </w:p>
        </w:tc>
        <w:tc>
          <w:tcPr>
            <w:tcW w:w="5313" w:type="dxa"/>
            <w:tcBorders>
              <w:top w:val="single" w:sz="4" w:space="0" w:color="auto"/>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.《环境保护法》第二十六条；</w:t>
            </w:r>
            <w:r>
              <w:rPr>
                <w:rFonts w:cs="宋体" w:hint="eastAsia"/>
                <w:kern w:val="0"/>
                <w:sz w:val="20"/>
              </w:rPr>
              <w:t>2</w:t>
            </w:r>
            <w:r>
              <w:rPr>
                <w:rFonts w:ascii="宋体" w:hAnsi="宋体" w:cs="宋体" w:hint="eastAsia"/>
                <w:kern w:val="0"/>
                <w:sz w:val="20"/>
              </w:rPr>
              <w:t>.《大气污染防治法》第十一条；</w:t>
            </w:r>
            <w:r>
              <w:rPr>
                <w:rFonts w:cs="宋体" w:hint="eastAsia"/>
                <w:kern w:val="0"/>
                <w:sz w:val="20"/>
              </w:rPr>
              <w:t>3</w:t>
            </w:r>
            <w:r>
              <w:rPr>
                <w:rFonts w:ascii="宋体" w:hAnsi="宋体" w:cs="宋体" w:hint="eastAsia"/>
                <w:kern w:val="0"/>
                <w:sz w:val="20"/>
              </w:rPr>
              <w:t>.《水污染防治法》第十七条；</w:t>
            </w:r>
            <w:r>
              <w:rPr>
                <w:rFonts w:cs="宋体" w:hint="eastAsia"/>
                <w:kern w:val="0"/>
                <w:sz w:val="20"/>
              </w:rPr>
              <w:t>4</w:t>
            </w:r>
            <w:r>
              <w:rPr>
                <w:rFonts w:ascii="宋体" w:hAnsi="宋体" w:cs="宋体" w:hint="eastAsia"/>
                <w:kern w:val="0"/>
                <w:sz w:val="20"/>
              </w:rPr>
              <w:t>.《建设项目环境保护管理条例》（国务院令第</w:t>
            </w:r>
            <w:r>
              <w:rPr>
                <w:rFonts w:cs="宋体" w:hint="eastAsia"/>
                <w:kern w:val="0"/>
                <w:sz w:val="20"/>
              </w:rPr>
              <w:t>253</w:t>
            </w:r>
            <w:r>
              <w:rPr>
                <w:rFonts w:ascii="宋体" w:hAnsi="宋体" w:cs="宋体" w:hint="eastAsia"/>
                <w:kern w:val="0"/>
                <w:sz w:val="20"/>
              </w:rPr>
              <w:t>号）第二十条；</w:t>
            </w:r>
            <w:r>
              <w:rPr>
                <w:rFonts w:cs="宋体" w:hint="eastAsia"/>
                <w:kern w:val="0"/>
                <w:sz w:val="20"/>
              </w:rPr>
              <w:t>5</w:t>
            </w:r>
            <w:r>
              <w:rPr>
                <w:rFonts w:ascii="宋体" w:hAnsi="宋体" w:cs="宋体" w:hint="eastAsia"/>
                <w:kern w:val="0"/>
                <w:sz w:val="20"/>
              </w:rPr>
              <w:t>.《建设项目竣工环境保护验收管理办法》（环保部令第</w:t>
            </w:r>
            <w:r>
              <w:rPr>
                <w:rFonts w:cs="宋体" w:hint="eastAsia"/>
                <w:kern w:val="0"/>
                <w:sz w:val="20"/>
              </w:rPr>
              <w:t>16</w:t>
            </w:r>
            <w:r>
              <w:rPr>
                <w:rFonts w:ascii="宋体" w:hAnsi="宋体" w:cs="宋体" w:hint="eastAsia"/>
                <w:kern w:val="0"/>
                <w:sz w:val="20"/>
              </w:rPr>
              <w:t>号）第五条；</w:t>
            </w:r>
            <w:r>
              <w:rPr>
                <w:rFonts w:cs="宋体" w:hint="eastAsia"/>
                <w:kern w:val="0"/>
                <w:sz w:val="20"/>
              </w:rPr>
              <w:t>6</w:t>
            </w:r>
            <w:r>
              <w:rPr>
                <w:rFonts w:ascii="宋体" w:hAnsi="宋体" w:cs="宋体" w:hint="eastAsia"/>
                <w:kern w:val="0"/>
                <w:sz w:val="20"/>
              </w:rPr>
              <w:t>.《海洋环境保护法》第四十四、第四十八条；</w:t>
            </w:r>
            <w:r>
              <w:rPr>
                <w:rFonts w:cs="宋体" w:hint="eastAsia"/>
                <w:kern w:val="0"/>
                <w:sz w:val="20"/>
              </w:rPr>
              <w:t>7</w:t>
            </w:r>
            <w:r>
              <w:rPr>
                <w:rFonts w:ascii="宋体" w:hAnsi="宋体" w:cs="宋体" w:hint="eastAsia"/>
                <w:kern w:val="0"/>
                <w:sz w:val="20"/>
              </w:rPr>
              <w:t>.《防治海岸工程建设项目污染损害海洋环境管理条例》（国务院令第</w:t>
            </w:r>
            <w:r>
              <w:rPr>
                <w:rFonts w:cs="宋体" w:hint="eastAsia"/>
                <w:kern w:val="0"/>
                <w:sz w:val="20"/>
              </w:rPr>
              <w:t>62</w:t>
            </w:r>
            <w:r>
              <w:rPr>
                <w:rFonts w:ascii="宋体" w:hAnsi="宋体" w:cs="宋体" w:hint="eastAsia"/>
                <w:kern w:val="0"/>
                <w:sz w:val="20"/>
              </w:rPr>
              <w:t>号发布，第</w:t>
            </w:r>
            <w:r>
              <w:rPr>
                <w:rFonts w:cs="宋体" w:hint="eastAsia"/>
                <w:kern w:val="0"/>
                <w:sz w:val="20"/>
              </w:rPr>
              <w:t>507</w:t>
            </w:r>
            <w:r>
              <w:rPr>
                <w:rFonts w:ascii="宋体" w:hAnsi="宋体" w:cs="宋体" w:hint="eastAsia"/>
                <w:kern w:val="0"/>
                <w:sz w:val="20"/>
              </w:rPr>
              <w:t>号修改）第十二条；</w:t>
            </w:r>
            <w:r>
              <w:rPr>
                <w:rFonts w:cs="宋体" w:hint="eastAsia"/>
                <w:kern w:val="0"/>
                <w:sz w:val="20"/>
              </w:rPr>
              <w:t>8</w:t>
            </w:r>
            <w:r>
              <w:rPr>
                <w:rFonts w:ascii="宋体" w:hAnsi="宋体" w:cs="宋体" w:hint="eastAsia"/>
                <w:kern w:val="0"/>
                <w:sz w:val="20"/>
              </w:rPr>
              <w:t>.《防治海洋工程建设项目污染损害海洋环境管理条例》（国务院令第</w:t>
            </w:r>
            <w:r>
              <w:rPr>
                <w:rFonts w:cs="宋体" w:hint="eastAsia"/>
                <w:kern w:val="0"/>
                <w:sz w:val="20"/>
              </w:rPr>
              <w:t>475</w:t>
            </w:r>
            <w:r>
              <w:rPr>
                <w:rFonts w:ascii="宋体" w:hAnsi="宋体" w:cs="宋体" w:hint="eastAsia"/>
                <w:kern w:val="0"/>
                <w:sz w:val="20"/>
              </w:rPr>
              <w:t>号）第十八条；</w:t>
            </w:r>
            <w:r>
              <w:rPr>
                <w:rFonts w:cs="宋体" w:hint="eastAsia"/>
                <w:kern w:val="0"/>
                <w:sz w:val="20"/>
              </w:rPr>
              <w:t>9</w:t>
            </w:r>
            <w:r>
              <w:rPr>
                <w:rFonts w:ascii="宋体" w:hAnsi="宋体" w:cs="宋体" w:hint="eastAsia"/>
                <w:kern w:val="0"/>
                <w:sz w:val="20"/>
              </w:rPr>
              <w:t>.《职业病防治法》第十六条；</w:t>
            </w:r>
            <w:r>
              <w:rPr>
                <w:rFonts w:cs="宋体" w:hint="eastAsia"/>
                <w:kern w:val="0"/>
                <w:sz w:val="20"/>
              </w:rPr>
              <w:t>10</w:t>
            </w:r>
            <w:r>
              <w:rPr>
                <w:rFonts w:ascii="宋体" w:hAnsi="宋体" w:cs="宋体" w:hint="eastAsia"/>
                <w:kern w:val="0"/>
                <w:sz w:val="20"/>
              </w:rPr>
              <w:t>.《安全生产法》 第二十七条；</w:t>
            </w:r>
            <w:r>
              <w:rPr>
                <w:rFonts w:cs="宋体" w:hint="eastAsia"/>
                <w:kern w:val="0"/>
                <w:sz w:val="20"/>
              </w:rPr>
              <w:t>11</w:t>
            </w:r>
            <w:r>
              <w:rPr>
                <w:rFonts w:ascii="宋体" w:hAnsi="宋体" w:cs="宋体" w:hint="eastAsia"/>
                <w:kern w:val="0"/>
                <w:sz w:val="20"/>
              </w:rPr>
              <w:t>.《危险化学品建设项目安全监督管理办法》第三十、第三十二条；</w:t>
            </w:r>
            <w:r>
              <w:rPr>
                <w:rFonts w:cs="宋体" w:hint="eastAsia"/>
                <w:kern w:val="0"/>
                <w:sz w:val="20"/>
              </w:rPr>
              <w:t>12</w:t>
            </w:r>
            <w:r>
              <w:rPr>
                <w:rFonts w:ascii="宋体" w:hAnsi="宋体" w:cs="宋体" w:hint="eastAsia"/>
                <w:kern w:val="0"/>
                <w:sz w:val="20"/>
              </w:rPr>
              <w:t>.《林业建设项目竣工验收实施细则》第五条；</w:t>
            </w:r>
            <w:r>
              <w:rPr>
                <w:rFonts w:cs="宋体" w:hint="eastAsia"/>
                <w:kern w:val="0"/>
                <w:sz w:val="20"/>
              </w:rPr>
              <w:t>13</w:t>
            </w:r>
            <w:r>
              <w:rPr>
                <w:rFonts w:ascii="宋体" w:hAnsi="宋体" w:cs="宋体" w:hint="eastAsia"/>
                <w:kern w:val="0"/>
                <w:sz w:val="20"/>
              </w:rPr>
              <w:t>.《河北省林业局关于加快林业建设项目竣工验收工作的通知》；</w:t>
            </w:r>
            <w:r>
              <w:rPr>
                <w:rFonts w:cs="宋体" w:hint="eastAsia"/>
                <w:kern w:val="0"/>
                <w:sz w:val="20"/>
              </w:rPr>
              <w:t>14</w:t>
            </w:r>
            <w:r>
              <w:rPr>
                <w:rFonts w:ascii="宋体" w:hAnsi="宋体" w:cs="宋体" w:hint="eastAsia"/>
                <w:kern w:val="0"/>
                <w:sz w:val="20"/>
              </w:rPr>
              <w:t>.《建设工程质量管理条例》（国务院令第</w:t>
            </w:r>
            <w:r>
              <w:rPr>
                <w:rFonts w:cs="宋体" w:hint="eastAsia"/>
                <w:kern w:val="0"/>
                <w:sz w:val="20"/>
              </w:rPr>
              <w:t>279</w:t>
            </w:r>
            <w:r>
              <w:rPr>
                <w:rFonts w:ascii="宋体" w:hAnsi="宋体" w:cs="宋体" w:hint="eastAsia"/>
                <w:kern w:val="0"/>
                <w:sz w:val="20"/>
              </w:rPr>
              <w:t>号）第四十九条；</w:t>
            </w:r>
            <w:r>
              <w:rPr>
                <w:rFonts w:cs="宋体" w:hint="eastAsia"/>
                <w:kern w:val="0"/>
                <w:sz w:val="20"/>
              </w:rPr>
              <w:t>15</w:t>
            </w:r>
            <w:r>
              <w:rPr>
                <w:rFonts w:ascii="宋体" w:hAnsi="宋体" w:cs="宋体" w:hint="eastAsia"/>
                <w:kern w:val="0"/>
                <w:sz w:val="20"/>
              </w:rPr>
              <w:t>.《河北省建筑条例》第四十四条；</w:t>
            </w:r>
            <w:r>
              <w:rPr>
                <w:rFonts w:cs="宋体" w:hint="eastAsia"/>
                <w:kern w:val="0"/>
                <w:sz w:val="20"/>
              </w:rPr>
              <w:t>16</w:t>
            </w:r>
            <w:r>
              <w:rPr>
                <w:rFonts w:ascii="宋体" w:hAnsi="宋体" w:cs="宋体" w:hint="eastAsia"/>
                <w:kern w:val="0"/>
                <w:sz w:val="20"/>
              </w:rPr>
              <w:t>.《河北省城市市容和环境卫生条例》第三十一条；</w:t>
            </w:r>
            <w:r>
              <w:rPr>
                <w:rFonts w:cs="宋体" w:hint="eastAsia"/>
                <w:kern w:val="0"/>
                <w:sz w:val="20"/>
              </w:rPr>
              <w:t>17</w:t>
            </w:r>
            <w:r>
              <w:rPr>
                <w:rFonts w:ascii="宋体" w:hAnsi="宋体" w:cs="宋体" w:hint="eastAsia"/>
                <w:kern w:val="0"/>
                <w:sz w:val="20"/>
              </w:rPr>
              <w:t>.《城市绿化条例》（国务院令第</w:t>
            </w:r>
            <w:r>
              <w:rPr>
                <w:rFonts w:cs="宋体" w:hint="eastAsia"/>
                <w:kern w:val="0"/>
                <w:sz w:val="20"/>
              </w:rPr>
              <w:t>100</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号修改）第十六条；</w:t>
            </w:r>
            <w:r>
              <w:rPr>
                <w:rFonts w:cs="宋体" w:hint="eastAsia"/>
                <w:kern w:val="0"/>
                <w:sz w:val="20"/>
              </w:rPr>
              <w:t>18</w:t>
            </w:r>
            <w:r>
              <w:rPr>
                <w:rFonts w:ascii="宋体" w:hAnsi="宋体" w:cs="宋体" w:hint="eastAsia"/>
                <w:kern w:val="0"/>
                <w:sz w:val="20"/>
              </w:rPr>
              <w:t>.《河北省城市绿化管理条例》第十九条；</w:t>
            </w:r>
            <w:r>
              <w:rPr>
                <w:rFonts w:cs="宋体" w:hint="eastAsia"/>
                <w:kern w:val="0"/>
                <w:sz w:val="20"/>
              </w:rPr>
              <w:t>19</w:t>
            </w:r>
            <w:r>
              <w:rPr>
                <w:rFonts w:ascii="宋体" w:hAnsi="宋体" w:cs="宋体" w:hint="eastAsia"/>
                <w:kern w:val="0"/>
                <w:sz w:val="20"/>
              </w:rPr>
              <w:t>.《河北省城市园林绿化管理办法》第二十六条</w:t>
            </w:r>
          </w:p>
        </w:tc>
        <w:tc>
          <w:tcPr>
            <w:tcW w:w="1260"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直接下放、委托下放，或者市、区联合</w:t>
            </w:r>
          </w:p>
        </w:tc>
        <w:tc>
          <w:tcPr>
            <w:tcW w:w="1439" w:type="dxa"/>
            <w:tcBorders>
              <w:top w:val="single" w:sz="4" w:space="0" w:color="auto"/>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由市政务服务中心统一组织有关职能部门实施</w:t>
            </w:r>
          </w:p>
        </w:tc>
        <w:tc>
          <w:tcPr>
            <w:tcW w:w="1695" w:type="dxa"/>
            <w:tcBorders>
              <w:top w:val="single" w:sz="4" w:space="0" w:color="auto"/>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按法律法规规定，需省级及以上有关部门、单位或流域机构验收的项目与工程，从其规定，并依照各市政府规定的市级联合审批制度、程序办理</w:t>
            </w:r>
          </w:p>
        </w:tc>
      </w:tr>
      <w:tr w:rsidR="00210231" w:rsidTr="00FE2CB7">
        <w:trPr>
          <w:trHeight w:val="2314"/>
        </w:trPr>
        <w:tc>
          <w:tcPr>
            <w:tcW w:w="623" w:type="dxa"/>
            <w:tcBorders>
              <w:top w:val="single" w:sz="4" w:space="0" w:color="auto"/>
              <w:left w:val="single" w:sz="4" w:space="0" w:color="auto"/>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lastRenderedPageBreak/>
              <w:t>城市管理</w:t>
            </w:r>
          </w:p>
        </w:tc>
        <w:tc>
          <w:tcPr>
            <w:tcW w:w="50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19</w:t>
            </w:r>
          </w:p>
        </w:tc>
        <w:tc>
          <w:tcPr>
            <w:tcW w:w="3384"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①在城市道路两侧和公共场地临时摆设摊点批准②政府投资或者政府投资占主导地位之外的城市园林绿化工程竣工验收备案</w:t>
            </w:r>
          </w:p>
        </w:tc>
        <w:tc>
          <w:tcPr>
            <w:tcW w:w="5313"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.《河北省城市市容和环境卫生条例》第二十四条；</w:t>
            </w:r>
            <w:r>
              <w:rPr>
                <w:rFonts w:cs="宋体" w:hint="eastAsia"/>
                <w:kern w:val="0"/>
                <w:sz w:val="20"/>
              </w:rPr>
              <w:t>2</w:t>
            </w:r>
            <w:r>
              <w:rPr>
                <w:rFonts w:ascii="宋体" w:hAnsi="宋体" w:cs="宋体" w:hint="eastAsia"/>
                <w:kern w:val="0"/>
                <w:sz w:val="20"/>
              </w:rPr>
              <w:t>.《河北省城市园林绿化管理办法》第二十六条</w:t>
            </w:r>
          </w:p>
        </w:tc>
        <w:tc>
          <w:tcPr>
            <w:tcW w:w="126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①按区域、地段分别由市、区管理</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①市城管执法局、区环境卫生行政主管部门②市政务服务中心统一组织实施</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①根据《邯郸市城市精细化管理办法（试行）》（〔</w:t>
            </w:r>
            <w:r>
              <w:rPr>
                <w:rFonts w:cs="宋体" w:hint="eastAsia"/>
                <w:kern w:val="0"/>
                <w:sz w:val="20"/>
              </w:rPr>
              <w:t>2014</w:t>
            </w:r>
            <w:r>
              <w:rPr>
                <w:rFonts w:ascii="宋体" w:hAnsi="宋体" w:cs="宋体" w:hint="eastAsia"/>
                <w:kern w:val="0"/>
                <w:sz w:val="20"/>
              </w:rPr>
              <w:t>〕</w:t>
            </w:r>
            <w:r>
              <w:rPr>
                <w:rFonts w:cs="宋体" w:hint="eastAsia"/>
                <w:kern w:val="0"/>
                <w:sz w:val="20"/>
              </w:rPr>
              <w:t>73</w:t>
            </w:r>
            <w:r>
              <w:rPr>
                <w:rFonts w:ascii="宋体" w:hAnsi="宋体" w:cs="宋体" w:hint="eastAsia"/>
                <w:kern w:val="0"/>
                <w:sz w:val="20"/>
              </w:rPr>
              <w:t>号）,按照市、区明确管理范围划分行使职能</w:t>
            </w:r>
          </w:p>
        </w:tc>
      </w:tr>
    </w:tbl>
    <w:p w:rsidR="00210231" w:rsidRDefault="00210231" w:rsidP="00210231">
      <w:r>
        <w:br w:type="page"/>
      </w:r>
      <w:r>
        <w:rPr>
          <w:rFonts w:ascii="宋体" w:hAnsi="宋体" w:cs="宋体" w:hint="eastAsia"/>
          <w:kern w:val="0"/>
          <w:sz w:val="20"/>
        </w:rPr>
        <w:lastRenderedPageBreak/>
        <w:t>二、市政府决定下放的管理权限</w:t>
      </w:r>
    </w:p>
    <w:tbl>
      <w:tblPr>
        <w:tblW w:w="0" w:type="auto"/>
        <w:tblLayout w:type="fixed"/>
        <w:tblLook w:val="0000"/>
      </w:tblPr>
      <w:tblGrid>
        <w:gridCol w:w="621"/>
        <w:gridCol w:w="516"/>
        <w:gridCol w:w="3382"/>
        <w:gridCol w:w="5310"/>
        <w:gridCol w:w="1257"/>
        <w:gridCol w:w="1439"/>
        <w:gridCol w:w="1695"/>
      </w:tblGrid>
      <w:tr w:rsidR="00210231" w:rsidTr="00FE2CB7">
        <w:trPr>
          <w:trHeight w:val="555"/>
          <w:tblHeader/>
        </w:trPr>
        <w:tc>
          <w:tcPr>
            <w:tcW w:w="621" w:type="dxa"/>
            <w:tcBorders>
              <w:top w:val="single" w:sz="4" w:space="0" w:color="auto"/>
              <w:left w:val="single" w:sz="4" w:space="0" w:color="auto"/>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权限类别</w:t>
            </w:r>
          </w:p>
        </w:tc>
        <w:tc>
          <w:tcPr>
            <w:tcW w:w="516" w:type="dxa"/>
            <w:tcBorders>
              <w:top w:val="single" w:sz="4" w:space="0" w:color="auto"/>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黑体" w:eastAsia="黑体" w:hAnsi="宋体" w:cs="宋体" w:hint="eastAsia"/>
                <w:kern w:val="0"/>
                <w:sz w:val="20"/>
              </w:rPr>
            </w:pPr>
            <w:r>
              <w:rPr>
                <w:rFonts w:ascii="黑体" w:eastAsia="黑体" w:hAnsi="宋体" w:cs="宋体" w:hint="eastAsia"/>
                <w:kern w:val="0"/>
                <w:sz w:val="20"/>
              </w:rPr>
              <w:t>序号</w:t>
            </w:r>
          </w:p>
        </w:tc>
        <w:tc>
          <w:tcPr>
            <w:tcW w:w="3382"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放权项目名称及内容</w:t>
            </w:r>
          </w:p>
        </w:tc>
        <w:tc>
          <w:tcPr>
            <w:tcW w:w="5310"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设 定 依 据</w:t>
            </w:r>
          </w:p>
        </w:tc>
        <w:tc>
          <w:tcPr>
            <w:tcW w:w="1257"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放权方式</w:t>
            </w:r>
          </w:p>
        </w:tc>
        <w:tc>
          <w:tcPr>
            <w:tcW w:w="1439"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实施机关</w:t>
            </w:r>
          </w:p>
        </w:tc>
        <w:tc>
          <w:tcPr>
            <w:tcW w:w="1695" w:type="dxa"/>
            <w:tcBorders>
              <w:top w:val="single" w:sz="4" w:space="0" w:color="auto"/>
              <w:left w:val="nil"/>
              <w:bottom w:val="single" w:sz="4" w:space="0" w:color="auto"/>
              <w:right w:val="single" w:sz="4" w:space="0" w:color="auto"/>
            </w:tcBorders>
            <w:vAlign w:val="center"/>
          </w:tcPr>
          <w:p w:rsidR="00210231" w:rsidRDefault="00210231" w:rsidP="00FE2CB7">
            <w:pPr>
              <w:widowControl/>
              <w:jc w:val="center"/>
              <w:rPr>
                <w:rFonts w:ascii="黑体" w:eastAsia="黑体" w:hAnsi="宋体" w:cs="宋体" w:hint="eastAsia"/>
                <w:kern w:val="0"/>
                <w:sz w:val="20"/>
              </w:rPr>
            </w:pPr>
            <w:r>
              <w:rPr>
                <w:rFonts w:ascii="黑体" w:eastAsia="黑体" w:hAnsi="宋体" w:cs="宋体" w:hint="eastAsia"/>
                <w:kern w:val="0"/>
                <w:sz w:val="20"/>
              </w:rPr>
              <w:t>备注</w:t>
            </w:r>
          </w:p>
        </w:tc>
      </w:tr>
      <w:tr w:rsidR="00210231" w:rsidTr="00FE2CB7">
        <w:trPr>
          <w:trHeight w:val="2772"/>
        </w:trPr>
        <w:tc>
          <w:tcPr>
            <w:tcW w:w="621" w:type="dxa"/>
            <w:tcBorders>
              <w:top w:val="nil"/>
              <w:left w:val="single" w:sz="4" w:space="0" w:color="auto"/>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投资项目管理</w:t>
            </w: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w:t>
            </w:r>
            <w:r>
              <w:rPr>
                <w:rFonts w:ascii="宋体" w:hAnsi="宋体" w:cs="宋体" w:hint="eastAsia"/>
                <w:kern w:val="0"/>
                <w:sz w:val="20"/>
              </w:rPr>
              <w:t>-</w:t>
            </w:r>
            <w:r>
              <w:rPr>
                <w:rFonts w:cs="宋体" w:hint="eastAsia"/>
                <w:kern w:val="0"/>
                <w:sz w:val="20"/>
              </w:rPr>
              <w:t>2</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①除国家、省明确规定和需设区市平衡建设条件外的公路、港口、航道工程初步设计和施工图审查                         ②除国家、省明确规定和需设区市平衡建设条件外的使用中央预算内投资、中央预算内专项资金、中央财政专项资金及省财政专项资金的水利基建项目初步设计文件审批</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.《建设工程勘察设计管理条例》(国务院令第</w:t>
            </w:r>
            <w:r>
              <w:rPr>
                <w:rFonts w:cs="宋体" w:hint="eastAsia"/>
                <w:kern w:val="0"/>
                <w:sz w:val="20"/>
              </w:rPr>
              <w:t>293</w:t>
            </w:r>
            <w:r>
              <w:rPr>
                <w:rFonts w:ascii="宋体" w:hAnsi="宋体" w:cs="宋体" w:hint="eastAsia"/>
                <w:kern w:val="0"/>
                <w:sz w:val="20"/>
              </w:rPr>
              <w:t>号)第三十一条、三十三条；</w:t>
            </w:r>
            <w:r>
              <w:rPr>
                <w:rFonts w:cs="宋体" w:hint="eastAsia"/>
                <w:kern w:val="0"/>
                <w:sz w:val="20"/>
              </w:rPr>
              <w:t>2</w:t>
            </w:r>
            <w:r>
              <w:rPr>
                <w:rFonts w:ascii="宋体" w:hAnsi="宋体" w:cs="宋体" w:hint="eastAsia"/>
                <w:kern w:val="0"/>
                <w:sz w:val="20"/>
              </w:rPr>
              <w:t>.《公路建设监督管理办法》第九、第十条；</w:t>
            </w:r>
            <w:r>
              <w:rPr>
                <w:rFonts w:cs="宋体" w:hint="eastAsia"/>
                <w:kern w:val="0"/>
                <w:sz w:val="20"/>
              </w:rPr>
              <w:t>3</w:t>
            </w:r>
            <w:r>
              <w:rPr>
                <w:rFonts w:ascii="宋体" w:hAnsi="宋体" w:cs="宋体" w:hint="eastAsia"/>
                <w:kern w:val="0"/>
                <w:sz w:val="20"/>
              </w:rPr>
              <w:t>.《国务院对确需保留的行政审批项目设定行政许可的决定》(国务院令第</w:t>
            </w:r>
            <w:r>
              <w:rPr>
                <w:rFonts w:cs="宋体" w:hint="eastAsia"/>
                <w:kern w:val="0"/>
                <w:sz w:val="20"/>
              </w:rPr>
              <w:t>412</w:t>
            </w:r>
            <w:r>
              <w:rPr>
                <w:rFonts w:ascii="宋体" w:hAnsi="宋体" w:cs="宋体" w:hint="eastAsia"/>
                <w:kern w:val="0"/>
                <w:sz w:val="20"/>
              </w:rPr>
              <w:t>号)第</w:t>
            </w:r>
            <w:r>
              <w:rPr>
                <w:rFonts w:cs="宋体" w:hint="eastAsia"/>
                <w:kern w:val="0"/>
                <w:sz w:val="20"/>
              </w:rPr>
              <w:t>172</w:t>
            </w:r>
            <w:r>
              <w:rPr>
                <w:rFonts w:ascii="宋体" w:hAnsi="宋体" w:cs="宋体" w:hint="eastAsia"/>
                <w:kern w:val="0"/>
                <w:sz w:val="20"/>
              </w:rPr>
              <w:t>项；</w:t>
            </w:r>
            <w:r>
              <w:rPr>
                <w:rFonts w:cs="宋体" w:hint="eastAsia"/>
                <w:kern w:val="0"/>
                <w:sz w:val="20"/>
              </w:rPr>
              <w:t>4</w:t>
            </w:r>
            <w:r>
              <w:rPr>
                <w:rFonts w:ascii="宋体" w:hAnsi="宋体" w:cs="宋体" w:hint="eastAsia"/>
                <w:kern w:val="0"/>
                <w:sz w:val="20"/>
              </w:rPr>
              <w:t>.《国务院办公厅关于保留部分非行政许可审批项目的通知》（国办发﹝</w:t>
            </w:r>
            <w:r>
              <w:rPr>
                <w:rFonts w:cs="宋体" w:hint="eastAsia"/>
                <w:kern w:val="0"/>
                <w:sz w:val="20"/>
              </w:rPr>
              <w:t>2004</w:t>
            </w:r>
            <w:r>
              <w:rPr>
                <w:rFonts w:ascii="宋体" w:hAnsi="宋体" w:cs="宋体" w:hint="eastAsia"/>
                <w:kern w:val="0"/>
                <w:sz w:val="20"/>
              </w:rPr>
              <w:t>﹞</w:t>
            </w:r>
            <w:r>
              <w:rPr>
                <w:rFonts w:cs="宋体" w:hint="eastAsia"/>
                <w:kern w:val="0"/>
                <w:sz w:val="20"/>
              </w:rPr>
              <w:t>62</w:t>
            </w:r>
            <w:r>
              <w:rPr>
                <w:rFonts w:ascii="宋体" w:hAnsi="宋体" w:cs="宋体" w:hint="eastAsia"/>
                <w:kern w:val="0"/>
                <w:sz w:val="20"/>
              </w:rPr>
              <w:t>号）附件：“保留的非行政许可审批项目目录(</w:t>
            </w:r>
            <w:r>
              <w:rPr>
                <w:rFonts w:cs="宋体" w:hint="eastAsia"/>
                <w:kern w:val="0"/>
                <w:sz w:val="20"/>
              </w:rPr>
              <w:t>211</w:t>
            </w:r>
            <w:r>
              <w:rPr>
                <w:rFonts w:ascii="宋体" w:hAnsi="宋体" w:cs="宋体" w:hint="eastAsia"/>
                <w:kern w:val="0"/>
                <w:sz w:val="20"/>
              </w:rPr>
              <w:t>项)”中第</w:t>
            </w:r>
            <w:r>
              <w:rPr>
                <w:rFonts w:cs="宋体" w:hint="eastAsia"/>
                <w:kern w:val="0"/>
                <w:sz w:val="20"/>
              </w:rPr>
              <w:t>7</w:t>
            </w:r>
            <w:r>
              <w:rPr>
                <w:rFonts w:ascii="宋体" w:hAnsi="宋体" w:cs="宋体" w:hint="eastAsia"/>
                <w:kern w:val="0"/>
                <w:sz w:val="20"/>
              </w:rPr>
              <w:t>项</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①区交通运输管理部门</w:t>
            </w:r>
            <w:r>
              <w:rPr>
                <w:rFonts w:ascii="宋体" w:hAnsi="宋体" w:cs="宋体" w:hint="eastAsia"/>
                <w:kern w:val="0"/>
                <w:sz w:val="20"/>
              </w:rPr>
              <w:br/>
              <w:t>②区发展改革部门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①一般乡道、村道及小桥涵新改建项目公路工程初步设计和施工图审查</w:t>
            </w:r>
          </w:p>
        </w:tc>
      </w:tr>
      <w:tr w:rsidR="00210231" w:rsidTr="00FE2CB7">
        <w:trPr>
          <w:trHeight w:val="1561"/>
        </w:trPr>
        <w:tc>
          <w:tcPr>
            <w:tcW w:w="621" w:type="dxa"/>
            <w:tcBorders>
              <w:top w:val="nil"/>
              <w:left w:val="single" w:sz="4" w:space="0" w:color="auto"/>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用地管理</w:t>
            </w: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3</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土地登记初审</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.《土地管理法》第五十六、第五十八条；</w:t>
            </w:r>
            <w:r>
              <w:rPr>
                <w:rFonts w:cs="宋体" w:hint="eastAsia"/>
                <w:kern w:val="0"/>
                <w:sz w:val="20"/>
              </w:rPr>
              <w:t>2</w:t>
            </w:r>
            <w:r>
              <w:rPr>
                <w:rFonts w:ascii="宋体" w:hAnsi="宋体" w:cs="宋体" w:hint="eastAsia"/>
                <w:kern w:val="0"/>
                <w:sz w:val="20"/>
              </w:rPr>
              <w:t>.《土地管理法实施条例》（国务院令第</w:t>
            </w:r>
            <w:r>
              <w:rPr>
                <w:rFonts w:cs="宋体" w:hint="eastAsia"/>
                <w:kern w:val="0"/>
                <w:sz w:val="20"/>
              </w:rPr>
              <w:t>256</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号修改）第六条；</w:t>
            </w:r>
            <w:r>
              <w:rPr>
                <w:rFonts w:cs="宋体" w:hint="eastAsia"/>
                <w:kern w:val="0"/>
                <w:sz w:val="20"/>
              </w:rPr>
              <w:t>3</w:t>
            </w:r>
            <w:r>
              <w:rPr>
                <w:rFonts w:ascii="宋体" w:hAnsi="宋体" w:cs="宋体" w:hint="eastAsia"/>
                <w:kern w:val="0"/>
                <w:sz w:val="20"/>
              </w:rPr>
              <w:t>.《河北省土地管理条例》第四十六条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spacing w:val="-10"/>
                <w:kern w:val="0"/>
                <w:sz w:val="20"/>
              </w:rPr>
            </w:pPr>
            <w:r>
              <w:rPr>
                <w:rFonts w:ascii="宋体" w:hAnsi="宋体" w:cs="宋体" w:hint="eastAsia"/>
                <w:spacing w:val="-10"/>
                <w:kern w:val="0"/>
                <w:sz w:val="20"/>
              </w:rPr>
              <w:t>区国土资源分局</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 xml:space="preserve">　</w:t>
            </w:r>
          </w:p>
        </w:tc>
      </w:tr>
      <w:tr w:rsidR="00210231" w:rsidTr="00FE2CB7">
        <w:trPr>
          <w:trHeight w:val="1607"/>
        </w:trPr>
        <w:tc>
          <w:tcPr>
            <w:tcW w:w="621" w:type="dxa"/>
            <w:tcBorders>
              <w:top w:val="nil"/>
              <w:left w:val="single" w:sz="4" w:space="0" w:color="auto"/>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建设工程消防验收</w:t>
            </w: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4</w:t>
            </w:r>
            <w:r>
              <w:rPr>
                <w:rFonts w:ascii="宋体" w:hAnsi="宋体" w:cs="宋体" w:hint="eastAsia"/>
                <w:kern w:val="0"/>
                <w:sz w:val="20"/>
              </w:rPr>
              <w:t>-</w:t>
            </w:r>
            <w:r>
              <w:rPr>
                <w:rFonts w:cs="宋体" w:hint="eastAsia"/>
                <w:kern w:val="0"/>
                <w:sz w:val="20"/>
              </w:rPr>
              <w:t>5</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①建设工程消防设计审核或备案      ②建设工程消防验收或消防竣工验收备案</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.《消防法》第四、第十、第十一、第十三条；</w:t>
            </w:r>
            <w:r>
              <w:rPr>
                <w:rFonts w:cs="宋体" w:hint="eastAsia"/>
                <w:kern w:val="0"/>
                <w:sz w:val="20"/>
              </w:rPr>
              <w:t>2</w:t>
            </w:r>
            <w:r>
              <w:rPr>
                <w:rFonts w:ascii="宋体" w:hAnsi="宋体" w:cs="宋体" w:hint="eastAsia"/>
                <w:kern w:val="0"/>
                <w:sz w:val="20"/>
              </w:rPr>
              <w:t>.《河北省消防条例》第十三、第十四条；</w:t>
            </w:r>
            <w:r>
              <w:rPr>
                <w:rFonts w:cs="宋体" w:hint="eastAsia"/>
                <w:kern w:val="0"/>
                <w:sz w:val="20"/>
              </w:rPr>
              <w:t>3</w:t>
            </w:r>
            <w:r>
              <w:rPr>
                <w:rFonts w:ascii="宋体" w:hAnsi="宋体" w:cs="宋体" w:hint="eastAsia"/>
                <w:kern w:val="0"/>
                <w:sz w:val="20"/>
              </w:rPr>
              <w:t>.《建设工程消防监督管理规定》（公安部令第</w:t>
            </w:r>
            <w:r>
              <w:rPr>
                <w:rFonts w:cs="宋体" w:hint="eastAsia"/>
                <w:kern w:val="0"/>
                <w:sz w:val="20"/>
              </w:rPr>
              <w:t>106</w:t>
            </w:r>
            <w:r>
              <w:rPr>
                <w:rFonts w:ascii="宋体" w:hAnsi="宋体" w:cs="宋体" w:hint="eastAsia"/>
                <w:kern w:val="0"/>
                <w:sz w:val="20"/>
              </w:rPr>
              <w:t>号发布，第</w:t>
            </w:r>
            <w:r>
              <w:rPr>
                <w:rFonts w:cs="宋体" w:hint="eastAsia"/>
                <w:kern w:val="0"/>
                <w:sz w:val="20"/>
              </w:rPr>
              <w:t>119</w:t>
            </w:r>
            <w:r>
              <w:rPr>
                <w:rFonts w:ascii="宋体" w:hAnsi="宋体" w:cs="宋体" w:hint="eastAsia"/>
                <w:kern w:val="0"/>
                <w:sz w:val="20"/>
              </w:rPr>
              <w:t>号修订）第三、第四、第十三、第十四、第二十条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市、区消防部门联合实施</w:t>
            </w:r>
          </w:p>
        </w:tc>
        <w:tc>
          <w:tcPr>
            <w:tcW w:w="1439"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hint="eastAsia"/>
                <w:spacing w:val="-10"/>
                <w:kern w:val="0"/>
                <w:sz w:val="20"/>
              </w:rPr>
            </w:pPr>
            <w:r>
              <w:rPr>
                <w:rFonts w:ascii="宋体" w:hAnsi="宋体" w:cs="宋体" w:hint="eastAsia"/>
                <w:spacing w:val="-10"/>
                <w:kern w:val="0"/>
                <w:sz w:val="20"/>
              </w:rPr>
              <w:t>市、区公安消防</w:t>
            </w:r>
          </w:p>
          <w:p w:rsidR="00210231" w:rsidRDefault="00210231" w:rsidP="00FE2CB7">
            <w:pPr>
              <w:widowControl/>
              <w:ind w:leftChars="-50" w:left="-105" w:rightChars="-50" w:right="-105"/>
              <w:jc w:val="center"/>
              <w:rPr>
                <w:rFonts w:ascii="宋体" w:hAnsi="宋体" w:cs="宋体"/>
                <w:spacing w:val="-10"/>
                <w:kern w:val="0"/>
                <w:sz w:val="20"/>
              </w:rPr>
            </w:pPr>
            <w:r>
              <w:rPr>
                <w:rFonts w:ascii="宋体" w:hAnsi="宋体" w:cs="宋体" w:hint="eastAsia"/>
                <w:spacing w:val="-10"/>
                <w:kern w:val="0"/>
                <w:sz w:val="20"/>
              </w:rPr>
              <w:t>支队</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4"/>
                <w:szCs w:val="24"/>
              </w:rPr>
            </w:pPr>
            <w:r>
              <w:rPr>
                <w:rFonts w:ascii="宋体" w:hAnsi="宋体" w:cs="宋体" w:hint="eastAsia"/>
                <w:kern w:val="0"/>
                <w:sz w:val="24"/>
                <w:szCs w:val="24"/>
              </w:rPr>
              <w:t xml:space="preserve">　</w:t>
            </w:r>
          </w:p>
        </w:tc>
      </w:tr>
      <w:tr w:rsidR="00210231" w:rsidTr="00FE2CB7">
        <w:trPr>
          <w:trHeight w:val="2010"/>
        </w:trPr>
        <w:tc>
          <w:tcPr>
            <w:tcW w:w="621" w:type="dxa"/>
            <w:tcBorders>
              <w:top w:val="nil"/>
              <w:left w:val="single" w:sz="4" w:space="0" w:color="auto"/>
              <w:bottom w:val="single" w:sz="4" w:space="0" w:color="000000"/>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lastRenderedPageBreak/>
              <w:t>公路建设项目</w:t>
            </w: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6</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公路建设项目施工批准</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《公路法》第二十五条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hint="eastAsia"/>
                <w:kern w:val="0"/>
                <w:sz w:val="20"/>
              </w:rPr>
            </w:pPr>
            <w:r>
              <w:rPr>
                <w:rFonts w:ascii="宋体" w:hAnsi="宋体" w:cs="宋体" w:hint="eastAsia"/>
                <w:kern w:val="0"/>
                <w:sz w:val="20"/>
              </w:rPr>
              <w:t>区交通运输</w:t>
            </w:r>
          </w:p>
          <w:p w:rsidR="00210231" w:rsidRDefault="00210231" w:rsidP="00FE2CB7">
            <w:pPr>
              <w:widowControl/>
              <w:jc w:val="center"/>
              <w:rPr>
                <w:rFonts w:ascii="宋体" w:hAnsi="宋体" w:cs="宋体"/>
                <w:kern w:val="0"/>
                <w:sz w:val="20"/>
              </w:rPr>
            </w:pPr>
            <w:r>
              <w:rPr>
                <w:rFonts w:ascii="宋体" w:hAnsi="宋体" w:cs="宋体" w:hint="eastAsia"/>
                <w:kern w:val="0"/>
                <w:sz w:val="20"/>
              </w:rPr>
              <w:t>管理部门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一般乡道、村道的公路建设项目由城区交通运输管理机构批准</w:t>
            </w:r>
          </w:p>
        </w:tc>
      </w:tr>
      <w:tr w:rsidR="00210231" w:rsidTr="00FE2CB7">
        <w:trPr>
          <w:trHeight w:val="1995"/>
        </w:trPr>
        <w:tc>
          <w:tcPr>
            <w:tcW w:w="621" w:type="dxa"/>
            <w:tcBorders>
              <w:top w:val="nil"/>
              <w:left w:val="single" w:sz="4" w:space="0" w:color="auto"/>
              <w:bottom w:val="single" w:sz="4" w:space="0" w:color="000000"/>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公路建设项目</w:t>
            </w: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7</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公路工程项目竣工验收</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.《港口法》第十九条；</w:t>
            </w:r>
            <w:r>
              <w:rPr>
                <w:rFonts w:cs="宋体" w:hint="eastAsia"/>
                <w:kern w:val="0"/>
                <w:sz w:val="20"/>
              </w:rPr>
              <w:t>2</w:t>
            </w:r>
            <w:r>
              <w:rPr>
                <w:rFonts w:ascii="宋体" w:hAnsi="宋体" w:cs="宋体" w:hint="eastAsia"/>
                <w:kern w:val="0"/>
                <w:sz w:val="20"/>
              </w:rPr>
              <w:t>.《公路法》第三十三条；</w:t>
            </w:r>
            <w:r>
              <w:rPr>
                <w:rFonts w:cs="宋体" w:hint="eastAsia"/>
                <w:kern w:val="0"/>
                <w:sz w:val="20"/>
              </w:rPr>
              <w:t>3</w:t>
            </w:r>
            <w:r>
              <w:rPr>
                <w:rFonts w:ascii="宋体" w:hAnsi="宋体" w:cs="宋体" w:hint="eastAsia"/>
                <w:kern w:val="0"/>
                <w:sz w:val="20"/>
              </w:rPr>
              <w:t>.《航道管理条例》（国务院令第</w:t>
            </w:r>
            <w:r>
              <w:rPr>
                <w:rFonts w:cs="宋体" w:hint="eastAsia"/>
                <w:kern w:val="0"/>
                <w:sz w:val="20"/>
              </w:rPr>
              <w:t>545</w:t>
            </w:r>
            <w:r>
              <w:rPr>
                <w:rFonts w:ascii="宋体" w:hAnsi="宋体" w:cs="宋体" w:hint="eastAsia"/>
                <w:kern w:val="0"/>
                <w:sz w:val="20"/>
              </w:rPr>
              <w:t>号）第十一条；</w:t>
            </w:r>
            <w:r>
              <w:rPr>
                <w:rFonts w:cs="宋体" w:hint="eastAsia"/>
                <w:kern w:val="0"/>
                <w:sz w:val="20"/>
              </w:rPr>
              <w:t>4</w:t>
            </w:r>
            <w:r>
              <w:rPr>
                <w:rFonts w:ascii="宋体" w:hAnsi="宋体" w:cs="宋体" w:hint="eastAsia"/>
                <w:kern w:val="0"/>
                <w:sz w:val="20"/>
              </w:rPr>
              <w:t>.《港口建设管理规定》第三条；</w:t>
            </w:r>
            <w:r>
              <w:rPr>
                <w:rFonts w:cs="宋体" w:hint="eastAsia"/>
                <w:kern w:val="0"/>
                <w:sz w:val="20"/>
              </w:rPr>
              <w:t>5</w:t>
            </w:r>
            <w:r>
              <w:rPr>
                <w:rFonts w:ascii="宋体" w:hAnsi="宋体" w:cs="宋体" w:hint="eastAsia"/>
                <w:kern w:val="0"/>
                <w:sz w:val="20"/>
              </w:rPr>
              <w:t>.《航道建设管理规定》第三条；</w:t>
            </w:r>
            <w:r>
              <w:rPr>
                <w:rFonts w:cs="宋体" w:hint="eastAsia"/>
                <w:kern w:val="0"/>
                <w:sz w:val="20"/>
              </w:rPr>
              <w:t>6</w:t>
            </w:r>
            <w:r>
              <w:rPr>
                <w:rFonts w:ascii="宋体" w:hAnsi="宋体" w:cs="宋体" w:hint="eastAsia"/>
                <w:kern w:val="0"/>
                <w:sz w:val="20"/>
              </w:rPr>
              <w:t>.《港口工程竣工验收办法》第六条；</w:t>
            </w:r>
            <w:r>
              <w:rPr>
                <w:rFonts w:cs="宋体" w:hint="eastAsia"/>
                <w:kern w:val="0"/>
                <w:sz w:val="20"/>
              </w:rPr>
              <w:t>7</w:t>
            </w:r>
            <w:r>
              <w:rPr>
                <w:rFonts w:ascii="宋体" w:hAnsi="宋体" w:cs="宋体" w:hint="eastAsia"/>
                <w:kern w:val="0"/>
                <w:sz w:val="20"/>
              </w:rPr>
              <w:t>.《航道工程竣工验收办法》第五条；</w:t>
            </w:r>
            <w:r>
              <w:rPr>
                <w:rFonts w:cs="宋体" w:hint="eastAsia"/>
                <w:kern w:val="0"/>
                <w:sz w:val="20"/>
              </w:rPr>
              <w:t>8</w:t>
            </w:r>
            <w:r>
              <w:rPr>
                <w:rFonts w:ascii="宋体" w:hAnsi="宋体" w:cs="宋体" w:hint="eastAsia"/>
                <w:kern w:val="0"/>
                <w:sz w:val="20"/>
              </w:rPr>
              <w:t>.《公路工程竣（交）工验收办法》第六条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hint="eastAsia"/>
                <w:kern w:val="0"/>
                <w:sz w:val="20"/>
              </w:rPr>
            </w:pPr>
            <w:r>
              <w:rPr>
                <w:rFonts w:ascii="宋体" w:hAnsi="宋体" w:cs="宋体" w:hint="eastAsia"/>
                <w:kern w:val="0"/>
                <w:sz w:val="20"/>
              </w:rPr>
              <w:t>区交通运输</w:t>
            </w:r>
          </w:p>
          <w:p w:rsidR="00210231" w:rsidRDefault="00210231" w:rsidP="00FE2CB7">
            <w:pPr>
              <w:widowControl/>
              <w:jc w:val="center"/>
              <w:rPr>
                <w:rFonts w:ascii="宋体" w:hAnsi="宋体" w:cs="宋体"/>
                <w:kern w:val="0"/>
                <w:sz w:val="20"/>
              </w:rPr>
            </w:pPr>
            <w:r>
              <w:rPr>
                <w:rFonts w:ascii="宋体" w:hAnsi="宋体" w:cs="宋体" w:hint="eastAsia"/>
                <w:kern w:val="0"/>
                <w:sz w:val="20"/>
              </w:rPr>
              <w:t>管理部门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spacing w:after="240"/>
              <w:jc w:val="left"/>
              <w:rPr>
                <w:rFonts w:ascii="宋体" w:hAnsi="宋体" w:cs="宋体"/>
                <w:kern w:val="0"/>
                <w:sz w:val="20"/>
              </w:rPr>
            </w:pPr>
            <w:r>
              <w:rPr>
                <w:rFonts w:ascii="宋体" w:hAnsi="宋体" w:cs="宋体" w:hint="eastAsia"/>
                <w:kern w:val="0"/>
                <w:sz w:val="20"/>
              </w:rPr>
              <w:br/>
              <w:t>一般乡道、村道的公路建设项目竣工验收由城区交通运输管理机构负责</w:t>
            </w:r>
          </w:p>
        </w:tc>
      </w:tr>
      <w:tr w:rsidR="00210231" w:rsidTr="00FE2CB7">
        <w:trPr>
          <w:trHeight w:val="1755"/>
        </w:trPr>
        <w:tc>
          <w:tcPr>
            <w:tcW w:w="621" w:type="dxa"/>
            <w:vMerge w:val="restart"/>
            <w:tcBorders>
              <w:top w:val="nil"/>
              <w:left w:val="single" w:sz="4" w:space="0" w:color="auto"/>
              <w:bottom w:val="single" w:sz="4" w:space="0" w:color="000000"/>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水利建设项目</w:t>
            </w:r>
          </w:p>
        </w:tc>
        <w:tc>
          <w:tcPr>
            <w:tcW w:w="516"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kern w:val="0"/>
                <w:sz w:val="20"/>
              </w:rPr>
            </w:pPr>
            <w:r>
              <w:rPr>
                <w:rFonts w:cs="宋体" w:hint="eastAsia"/>
                <w:kern w:val="0"/>
                <w:sz w:val="20"/>
              </w:rPr>
              <w:t>8</w:t>
            </w:r>
            <w:r>
              <w:rPr>
                <w:rFonts w:ascii="宋体" w:hAnsi="宋体" w:cs="宋体" w:hint="eastAsia"/>
                <w:kern w:val="0"/>
                <w:sz w:val="20"/>
              </w:rPr>
              <w:t>-</w:t>
            </w:r>
            <w:r>
              <w:rPr>
                <w:rFonts w:cs="宋体" w:hint="eastAsia"/>
                <w:kern w:val="0"/>
                <w:sz w:val="20"/>
              </w:rPr>
              <w:t>9</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①水利工程建设规划同意书审查或审查申请 ②水利水电建设项目环境影响报告书(表)审核（预审）</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.《水法》第十九、第三十八条；</w:t>
            </w:r>
            <w:r>
              <w:rPr>
                <w:rFonts w:cs="宋体" w:hint="eastAsia"/>
                <w:kern w:val="0"/>
                <w:sz w:val="20"/>
              </w:rPr>
              <w:t>2</w:t>
            </w:r>
            <w:r>
              <w:rPr>
                <w:rFonts w:ascii="宋体" w:hAnsi="宋体" w:cs="宋体" w:hint="eastAsia"/>
                <w:kern w:val="0"/>
                <w:sz w:val="20"/>
              </w:rPr>
              <w:t>.《防洪法》第十七、第二十七条；</w:t>
            </w:r>
            <w:r>
              <w:rPr>
                <w:rFonts w:cs="宋体" w:hint="eastAsia"/>
                <w:kern w:val="0"/>
                <w:sz w:val="20"/>
              </w:rPr>
              <w:t>3</w:t>
            </w:r>
            <w:r>
              <w:rPr>
                <w:rFonts w:ascii="宋体" w:hAnsi="宋体" w:cs="宋体" w:hint="eastAsia"/>
                <w:kern w:val="0"/>
                <w:sz w:val="20"/>
              </w:rPr>
              <w:t>.《水土保持法》第二十五条；</w:t>
            </w:r>
            <w:r>
              <w:rPr>
                <w:rFonts w:cs="宋体" w:hint="eastAsia"/>
                <w:kern w:val="0"/>
                <w:sz w:val="20"/>
              </w:rPr>
              <w:t>4</w:t>
            </w:r>
            <w:r>
              <w:rPr>
                <w:rFonts w:ascii="宋体" w:hAnsi="宋体" w:cs="宋体" w:hint="eastAsia"/>
                <w:kern w:val="0"/>
                <w:sz w:val="20"/>
              </w:rPr>
              <w:t>.《环境影响评价法》第二十二条；</w:t>
            </w:r>
            <w:r>
              <w:rPr>
                <w:rFonts w:cs="宋体" w:hint="eastAsia"/>
                <w:kern w:val="0"/>
                <w:sz w:val="20"/>
              </w:rPr>
              <w:t>5</w:t>
            </w:r>
            <w:r>
              <w:rPr>
                <w:rFonts w:ascii="宋体" w:hAnsi="宋体" w:cs="宋体" w:hint="eastAsia"/>
                <w:kern w:val="0"/>
                <w:sz w:val="20"/>
              </w:rPr>
              <w:t>.《建设项目环境保护管理条例》（国务院令第</w:t>
            </w:r>
            <w:r>
              <w:rPr>
                <w:rFonts w:cs="宋体" w:hint="eastAsia"/>
                <w:kern w:val="0"/>
                <w:sz w:val="20"/>
              </w:rPr>
              <w:t>253</w:t>
            </w:r>
            <w:r>
              <w:rPr>
                <w:rFonts w:ascii="宋体" w:hAnsi="宋体" w:cs="宋体" w:hint="eastAsia"/>
                <w:kern w:val="0"/>
                <w:sz w:val="20"/>
              </w:rPr>
              <w:t>号）第十条；</w:t>
            </w:r>
            <w:r>
              <w:rPr>
                <w:rFonts w:cs="宋体" w:hint="eastAsia"/>
                <w:kern w:val="0"/>
                <w:sz w:val="20"/>
              </w:rPr>
              <w:t>6</w:t>
            </w:r>
            <w:r>
              <w:rPr>
                <w:rFonts w:ascii="宋体" w:hAnsi="宋体" w:cs="宋体" w:hint="eastAsia"/>
                <w:kern w:val="0"/>
                <w:sz w:val="20"/>
              </w:rPr>
              <w:t>.《水土保持法实施条例》（国务院令第</w:t>
            </w:r>
            <w:r>
              <w:rPr>
                <w:rFonts w:cs="宋体" w:hint="eastAsia"/>
                <w:kern w:val="0"/>
                <w:sz w:val="20"/>
              </w:rPr>
              <w:t>120</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号修改）第十四条。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spacing w:val="-10"/>
                <w:kern w:val="0"/>
                <w:sz w:val="20"/>
              </w:rPr>
            </w:pPr>
            <w:r>
              <w:rPr>
                <w:rFonts w:ascii="宋体" w:hAnsi="宋体" w:cs="宋体" w:hint="eastAsia"/>
                <w:spacing w:val="-10"/>
                <w:kern w:val="0"/>
                <w:sz w:val="20"/>
              </w:rPr>
              <w:t>区水利管理部门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 xml:space="preserve">　</w:t>
            </w:r>
          </w:p>
        </w:tc>
      </w:tr>
      <w:tr w:rsidR="00210231" w:rsidTr="00FE2CB7">
        <w:trPr>
          <w:trHeight w:val="1425"/>
        </w:trPr>
        <w:tc>
          <w:tcPr>
            <w:tcW w:w="621" w:type="dxa"/>
            <w:vMerge/>
            <w:tcBorders>
              <w:top w:val="nil"/>
              <w:left w:val="single" w:sz="4" w:space="0" w:color="auto"/>
              <w:bottom w:val="single" w:sz="4" w:space="0" w:color="000000"/>
              <w:right w:val="single" w:sz="4" w:space="0" w:color="auto"/>
            </w:tcBorders>
            <w:vAlign w:val="center"/>
          </w:tcPr>
          <w:p w:rsidR="00210231" w:rsidRDefault="00210231" w:rsidP="00FE2CB7">
            <w:pPr>
              <w:widowControl/>
              <w:jc w:val="left"/>
              <w:rPr>
                <w:rFonts w:ascii="宋体" w:hAnsi="宋体" w:cs="宋体"/>
                <w:kern w:val="0"/>
                <w:sz w:val="20"/>
              </w:rPr>
            </w:pP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10</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 xml:space="preserve">防洪工程设施竣工验收            </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.《防洪法》第三十三条；</w:t>
            </w:r>
            <w:r>
              <w:rPr>
                <w:rFonts w:cs="宋体" w:hint="eastAsia"/>
                <w:kern w:val="0"/>
                <w:sz w:val="20"/>
              </w:rPr>
              <w:t>2</w:t>
            </w:r>
            <w:r>
              <w:rPr>
                <w:rFonts w:ascii="宋体" w:hAnsi="宋体" w:cs="宋体" w:hint="eastAsia"/>
                <w:kern w:val="0"/>
                <w:sz w:val="20"/>
              </w:rPr>
              <w:t>.《水土保持法》第二十七条；</w:t>
            </w:r>
            <w:r>
              <w:rPr>
                <w:rFonts w:cs="宋体" w:hint="eastAsia"/>
                <w:kern w:val="0"/>
                <w:sz w:val="20"/>
              </w:rPr>
              <w:t>3</w:t>
            </w:r>
            <w:r>
              <w:rPr>
                <w:rFonts w:ascii="宋体" w:hAnsi="宋体" w:cs="宋体" w:hint="eastAsia"/>
                <w:kern w:val="0"/>
                <w:sz w:val="20"/>
              </w:rPr>
              <w:t>.《水土保持法实施条例》（国务院令第</w:t>
            </w:r>
            <w:r>
              <w:rPr>
                <w:rFonts w:cs="宋体" w:hint="eastAsia"/>
                <w:kern w:val="0"/>
                <w:sz w:val="20"/>
              </w:rPr>
              <w:t>120</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号修改）第十四条；</w:t>
            </w:r>
            <w:r>
              <w:rPr>
                <w:rFonts w:cs="宋体" w:hint="eastAsia"/>
                <w:kern w:val="0"/>
                <w:sz w:val="20"/>
              </w:rPr>
              <w:t>4</w:t>
            </w:r>
            <w:r>
              <w:rPr>
                <w:rFonts w:ascii="宋体" w:hAnsi="宋体" w:cs="宋体" w:hint="eastAsia"/>
                <w:kern w:val="0"/>
                <w:sz w:val="20"/>
              </w:rPr>
              <w:t>.《取水许可和水资源费征收管理条例》（国务院令第</w:t>
            </w:r>
            <w:r>
              <w:rPr>
                <w:rFonts w:cs="宋体" w:hint="eastAsia"/>
                <w:kern w:val="0"/>
                <w:sz w:val="20"/>
              </w:rPr>
              <w:t>460</w:t>
            </w:r>
            <w:r>
              <w:rPr>
                <w:rFonts w:ascii="宋体" w:hAnsi="宋体" w:cs="宋体" w:hint="eastAsia"/>
                <w:kern w:val="0"/>
                <w:sz w:val="20"/>
              </w:rPr>
              <w:t>号）第二十三条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直接下放</w:t>
            </w:r>
          </w:p>
        </w:tc>
        <w:tc>
          <w:tcPr>
            <w:tcW w:w="1439" w:type="dxa"/>
            <w:tcBorders>
              <w:top w:val="nil"/>
              <w:left w:val="nil"/>
              <w:bottom w:val="single" w:sz="4" w:space="0" w:color="auto"/>
              <w:right w:val="single" w:sz="4" w:space="0" w:color="auto"/>
            </w:tcBorders>
            <w:vAlign w:val="center"/>
          </w:tcPr>
          <w:p w:rsidR="00210231" w:rsidRDefault="00210231" w:rsidP="00FE2CB7">
            <w:pPr>
              <w:widowControl/>
              <w:ind w:leftChars="-50" w:left="-105" w:rightChars="-50" w:right="-105"/>
              <w:jc w:val="center"/>
              <w:rPr>
                <w:rFonts w:ascii="宋体" w:hAnsi="宋体" w:cs="宋体"/>
                <w:spacing w:val="-10"/>
                <w:kern w:val="0"/>
                <w:sz w:val="20"/>
              </w:rPr>
            </w:pPr>
            <w:r>
              <w:rPr>
                <w:rFonts w:ascii="宋体" w:hAnsi="宋体" w:cs="宋体" w:hint="eastAsia"/>
                <w:spacing w:val="-10"/>
                <w:kern w:val="0"/>
                <w:sz w:val="20"/>
              </w:rPr>
              <w:t>区水利管理部门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spacing w:val="-10"/>
                <w:kern w:val="0"/>
                <w:sz w:val="20"/>
              </w:rPr>
            </w:pPr>
            <w:r>
              <w:rPr>
                <w:rFonts w:ascii="宋体" w:hAnsi="宋体" w:cs="宋体" w:hint="eastAsia"/>
                <w:spacing w:val="-10"/>
                <w:kern w:val="0"/>
                <w:sz w:val="20"/>
              </w:rPr>
              <w:t xml:space="preserve">　</w:t>
            </w:r>
          </w:p>
        </w:tc>
      </w:tr>
      <w:tr w:rsidR="00210231" w:rsidTr="00FE2CB7">
        <w:trPr>
          <w:trHeight w:val="1830"/>
        </w:trPr>
        <w:tc>
          <w:tcPr>
            <w:tcW w:w="621" w:type="dxa"/>
            <w:tcBorders>
              <w:top w:val="nil"/>
              <w:left w:val="single" w:sz="4" w:space="0" w:color="auto"/>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lastRenderedPageBreak/>
              <w:t>城市管理</w:t>
            </w:r>
          </w:p>
        </w:tc>
        <w:tc>
          <w:tcPr>
            <w:tcW w:w="516"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cs="宋体" w:hint="eastAsia"/>
                <w:kern w:val="0"/>
                <w:sz w:val="20"/>
              </w:rPr>
              <w:t>11</w:t>
            </w:r>
          </w:p>
        </w:tc>
        <w:tc>
          <w:tcPr>
            <w:tcW w:w="3382"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户外大型广告设置的审查同意</w:t>
            </w:r>
          </w:p>
        </w:tc>
        <w:tc>
          <w:tcPr>
            <w:tcW w:w="5310"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cs="宋体" w:hint="eastAsia"/>
                <w:kern w:val="0"/>
                <w:sz w:val="20"/>
              </w:rPr>
              <w:t>1</w:t>
            </w:r>
            <w:r>
              <w:rPr>
                <w:rFonts w:ascii="宋体" w:hAnsi="宋体" w:cs="宋体" w:hint="eastAsia"/>
                <w:kern w:val="0"/>
                <w:sz w:val="20"/>
              </w:rPr>
              <w:t>.《城市市容和环境卫生管理条例》（国务院令第</w:t>
            </w:r>
            <w:r>
              <w:rPr>
                <w:rFonts w:cs="宋体" w:hint="eastAsia"/>
                <w:kern w:val="0"/>
                <w:sz w:val="20"/>
              </w:rPr>
              <w:t>101</w:t>
            </w:r>
            <w:r>
              <w:rPr>
                <w:rFonts w:ascii="宋体" w:hAnsi="宋体" w:cs="宋体" w:hint="eastAsia"/>
                <w:kern w:val="0"/>
                <w:sz w:val="20"/>
              </w:rPr>
              <w:t>号发布，第</w:t>
            </w:r>
            <w:r>
              <w:rPr>
                <w:rFonts w:cs="宋体" w:hint="eastAsia"/>
                <w:kern w:val="0"/>
                <w:sz w:val="20"/>
              </w:rPr>
              <w:t>588</w:t>
            </w:r>
            <w:r>
              <w:rPr>
                <w:rFonts w:ascii="宋体" w:hAnsi="宋体" w:cs="宋体" w:hint="eastAsia"/>
                <w:kern w:val="0"/>
                <w:sz w:val="20"/>
              </w:rPr>
              <w:t>号修改）第十一条；</w:t>
            </w:r>
            <w:r>
              <w:rPr>
                <w:rFonts w:cs="宋体" w:hint="eastAsia"/>
                <w:kern w:val="0"/>
                <w:sz w:val="20"/>
              </w:rPr>
              <w:t>2</w:t>
            </w:r>
            <w:r>
              <w:rPr>
                <w:rFonts w:ascii="宋体" w:hAnsi="宋体" w:cs="宋体" w:hint="eastAsia"/>
                <w:kern w:val="0"/>
                <w:sz w:val="20"/>
              </w:rPr>
              <w:t>.《河北省城市市容和环境卫生条例》第十九条</w:t>
            </w:r>
          </w:p>
        </w:tc>
        <w:tc>
          <w:tcPr>
            <w:tcW w:w="1257"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按区域、路段分别由市、区管理</w:t>
            </w:r>
          </w:p>
        </w:tc>
        <w:tc>
          <w:tcPr>
            <w:tcW w:w="1439" w:type="dxa"/>
            <w:tcBorders>
              <w:top w:val="nil"/>
              <w:left w:val="nil"/>
              <w:bottom w:val="single" w:sz="4" w:space="0" w:color="auto"/>
              <w:right w:val="single" w:sz="4" w:space="0" w:color="auto"/>
            </w:tcBorders>
            <w:vAlign w:val="center"/>
          </w:tcPr>
          <w:p w:rsidR="00210231" w:rsidRDefault="00210231" w:rsidP="00FE2CB7">
            <w:pPr>
              <w:widowControl/>
              <w:jc w:val="center"/>
              <w:rPr>
                <w:rFonts w:ascii="宋体" w:hAnsi="宋体" w:cs="宋体"/>
                <w:kern w:val="0"/>
                <w:sz w:val="20"/>
              </w:rPr>
            </w:pPr>
            <w:r>
              <w:rPr>
                <w:rFonts w:ascii="宋体" w:hAnsi="宋体" w:cs="宋体" w:hint="eastAsia"/>
                <w:kern w:val="0"/>
                <w:sz w:val="20"/>
              </w:rPr>
              <w:t>市城管执法局、区市容环境卫生部门</w:t>
            </w:r>
          </w:p>
        </w:tc>
        <w:tc>
          <w:tcPr>
            <w:tcW w:w="1695" w:type="dxa"/>
            <w:tcBorders>
              <w:top w:val="nil"/>
              <w:left w:val="nil"/>
              <w:bottom w:val="single" w:sz="4" w:space="0" w:color="auto"/>
              <w:right w:val="single" w:sz="4" w:space="0" w:color="auto"/>
            </w:tcBorders>
            <w:vAlign w:val="center"/>
          </w:tcPr>
          <w:p w:rsidR="00210231" w:rsidRDefault="00210231" w:rsidP="00FE2CB7">
            <w:pPr>
              <w:widowControl/>
              <w:jc w:val="left"/>
              <w:rPr>
                <w:rFonts w:ascii="宋体" w:hAnsi="宋体" w:cs="宋体"/>
                <w:kern w:val="0"/>
                <w:sz w:val="20"/>
              </w:rPr>
            </w:pPr>
            <w:r>
              <w:rPr>
                <w:rFonts w:ascii="宋体" w:hAnsi="宋体" w:cs="宋体" w:hint="eastAsia"/>
                <w:kern w:val="0"/>
                <w:sz w:val="20"/>
              </w:rPr>
              <w:t>根据《邯郸市城市精细化管理办法（试行）》（〔</w:t>
            </w:r>
            <w:r>
              <w:rPr>
                <w:rFonts w:cs="宋体" w:hint="eastAsia"/>
                <w:kern w:val="0"/>
                <w:sz w:val="20"/>
              </w:rPr>
              <w:t>2014</w:t>
            </w:r>
            <w:r>
              <w:rPr>
                <w:rFonts w:ascii="宋体" w:hAnsi="宋体" w:cs="宋体" w:hint="eastAsia"/>
                <w:kern w:val="0"/>
                <w:sz w:val="20"/>
              </w:rPr>
              <w:t>〕</w:t>
            </w:r>
            <w:r>
              <w:rPr>
                <w:rFonts w:cs="宋体" w:hint="eastAsia"/>
                <w:kern w:val="0"/>
                <w:sz w:val="20"/>
              </w:rPr>
              <w:t>73</w:t>
            </w:r>
            <w:r>
              <w:rPr>
                <w:rFonts w:ascii="宋体" w:hAnsi="宋体" w:cs="宋体" w:hint="eastAsia"/>
                <w:kern w:val="0"/>
                <w:sz w:val="20"/>
              </w:rPr>
              <w:t>号）,按照市、区明确管理范围划分行使职能</w:t>
            </w:r>
          </w:p>
        </w:tc>
      </w:tr>
    </w:tbl>
    <w:p w:rsidR="00210231" w:rsidRDefault="00210231" w:rsidP="00210231">
      <w:pPr>
        <w:spacing w:line="590" w:lineRule="exact"/>
        <w:jc w:val="center"/>
        <w:rPr>
          <w:rFonts w:eastAsia="仿宋_GB2312"/>
          <w:color w:val="000000"/>
          <w:spacing w:val="6"/>
          <w:kern w:val="0"/>
          <w:sz w:val="30"/>
          <w:szCs w:val="30"/>
        </w:rPr>
      </w:pPr>
    </w:p>
    <w:p w:rsidR="00210231" w:rsidRPr="00210231" w:rsidRDefault="00210231" w:rsidP="0061793F">
      <w:pPr>
        <w:ind w:right="640" w:firstLineChars="200" w:firstLine="640"/>
        <w:jc w:val="center"/>
        <w:rPr>
          <w:rFonts w:ascii="仿宋" w:eastAsia="仿宋" w:hAnsi="仿宋"/>
          <w:sz w:val="32"/>
          <w:szCs w:val="32"/>
        </w:rPr>
      </w:pPr>
    </w:p>
    <w:sectPr w:rsidR="00210231" w:rsidRPr="00210231" w:rsidSect="00210231">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75E" w:rsidRDefault="0020775E" w:rsidP="005B1BD1">
      <w:r>
        <w:separator/>
      </w:r>
    </w:p>
  </w:endnote>
  <w:endnote w:type="continuationSeparator" w:id="1">
    <w:p w:rsidR="0020775E" w:rsidRDefault="0020775E" w:rsidP="005B1B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方正姚体简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31" w:rsidRDefault="00210231">
    <w:pPr>
      <w:pStyle w:val="a4"/>
      <w:framePr w:wrap="around" w:vAnchor="text" w:hAnchor="margin" w:xAlign="outside" w:y="1"/>
      <w:rPr>
        <w:rStyle w:val="a6"/>
        <w:rFonts w:eastAsia="仿宋_GB2312"/>
      </w:rPr>
    </w:pPr>
    <w:r>
      <w:fldChar w:fldCharType="begin"/>
    </w:r>
    <w:r>
      <w:rPr>
        <w:rStyle w:val="a6"/>
      </w:rPr>
      <w:instrText xml:space="preserve">PAGE  </w:instrText>
    </w:r>
    <w:r>
      <w:fldChar w:fldCharType="end"/>
    </w:r>
  </w:p>
  <w:p w:rsidR="00210231" w:rsidRDefault="00210231">
    <w:pPr>
      <w:pStyle w:val="a4"/>
      <w:ind w:right="360" w:firstLine="360"/>
      <w:rPr>
        <w:rFonts w:eastAsia="仿宋_GB23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31" w:rsidRDefault="00210231">
    <w:pPr>
      <w:pStyle w:val="a4"/>
      <w:framePr w:wrap="around" w:vAnchor="text" w:hAnchor="margin" w:xAlign="outside" w:y="1"/>
      <w:ind w:leftChars="200" w:left="420" w:rightChars="200" w:right="420"/>
      <w:rPr>
        <w:rStyle w:val="a6"/>
        <w:rFonts w:eastAsia="仿宋_GB2312" w:hint="eastAsia"/>
        <w:sz w:val="24"/>
        <w:szCs w:val="24"/>
      </w:rPr>
    </w:pPr>
    <w:r>
      <w:rPr>
        <w:rStyle w:val="a6"/>
        <w:rFonts w:eastAsia="仿宋_GB2312" w:hint="eastAsia"/>
        <w:sz w:val="24"/>
        <w:szCs w:val="24"/>
      </w:rPr>
      <w:t>—</w:t>
    </w:r>
    <w:r>
      <w:rPr>
        <w:rStyle w:val="a6"/>
        <w:rFonts w:eastAsia="仿宋_GB2312" w:hint="eastAsia"/>
        <w:sz w:val="24"/>
        <w:szCs w:val="24"/>
      </w:rPr>
      <w:t xml:space="preserve"> </w:t>
    </w:r>
    <w:r>
      <w:rPr>
        <w:rFonts w:eastAsia="仿宋_GB2312"/>
        <w:sz w:val="24"/>
        <w:szCs w:val="24"/>
      </w:rPr>
      <w:fldChar w:fldCharType="begin"/>
    </w:r>
    <w:r>
      <w:rPr>
        <w:rStyle w:val="a6"/>
        <w:rFonts w:eastAsia="仿宋_GB2312"/>
        <w:sz w:val="24"/>
        <w:szCs w:val="24"/>
      </w:rPr>
      <w:instrText xml:space="preserve">PAGE  </w:instrText>
    </w:r>
    <w:r>
      <w:rPr>
        <w:rFonts w:eastAsia="仿宋_GB2312"/>
        <w:sz w:val="24"/>
        <w:szCs w:val="24"/>
      </w:rPr>
      <w:fldChar w:fldCharType="separate"/>
    </w:r>
    <w:r w:rsidR="005A628D">
      <w:rPr>
        <w:rStyle w:val="a6"/>
        <w:rFonts w:eastAsia="仿宋_GB2312"/>
        <w:noProof/>
        <w:sz w:val="24"/>
        <w:szCs w:val="24"/>
      </w:rPr>
      <w:t>16</w:t>
    </w:r>
    <w:r>
      <w:rPr>
        <w:rFonts w:eastAsia="仿宋_GB2312"/>
        <w:sz w:val="24"/>
        <w:szCs w:val="24"/>
      </w:rPr>
      <w:fldChar w:fldCharType="end"/>
    </w:r>
    <w:r>
      <w:rPr>
        <w:rStyle w:val="a6"/>
        <w:rFonts w:eastAsia="仿宋_GB2312" w:hint="eastAsia"/>
        <w:sz w:val="24"/>
        <w:szCs w:val="24"/>
      </w:rPr>
      <w:t xml:space="preserve"> </w:t>
    </w:r>
    <w:r>
      <w:rPr>
        <w:rStyle w:val="a6"/>
        <w:rFonts w:eastAsia="仿宋_GB2312" w:hint="eastAsia"/>
        <w:sz w:val="24"/>
        <w:szCs w:val="24"/>
      </w:rPr>
      <w:t>—</w:t>
    </w:r>
  </w:p>
  <w:p w:rsidR="00210231" w:rsidRDefault="00210231">
    <w:pPr>
      <w:pStyle w:val="a4"/>
      <w:ind w:right="360" w:firstLine="360"/>
      <w:rPr>
        <w:rFonts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75E" w:rsidRDefault="0020775E" w:rsidP="005B1BD1">
      <w:r>
        <w:separator/>
      </w:r>
    </w:p>
  </w:footnote>
  <w:footnote w:type="continuationSeparator" w:id="1">
    <w:p w:rsidR="0020775E" w:rsidRDefault="0020775E" w:rsidP="005B1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31" w:rsidRDefault="00210231">
    <w:pPr>
      <w:pStyle w:val="a3"/>
      <w:pBdr>
        <w:bottom w:val="none" w:sz="0" w:space="0" w:color="auto"/>
      </w:pBdr>
      <w:rPr>
        <w:rFonts w:eastAsia="仿宋_GB231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DA8"/>
    <w:rsid w:val="00001113"/>
    <w:rsid w:val="0020775E"/>
    <w:rsid w:val="00210231"/>
    <w:rsid w:val="00286DA8"/>
    <w:rsid w:val="005A628D"/>
    <w:rsid w:val="005B1BD1"/>
    <w:rsid w:val="0061793F"/>
    <w:rsid w:val="00810C31"/>
    <w:rsid w:val="0088394B"/>
    <w:rsid w:val="008A7DBB"/>
    <w:rsid w:val="00947C81"/>
    <w:rsid w:val="00D333C9"/>
    <w:rsid w:val="00E34709"/>
    <w:rsid w:val="00E46D15"/>
    <w:rsid w:val="00EA4971"/>
    <w:rsid w:val="00F43AA0"/>
    <w:rsid w:val="00F65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1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B1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1BD1"/>
    <w:rPr>
      <w:sz w:val="18"/>
      <w:szCs w:val="18"/>
    </w:rPr>
  </w:style>
  <w:style w:type="paragraph" w:styleId="a4">
    <w:name w:val="footer"/>
    <w:basedOn w:val="a"/>
    <w:link w:val="Char0"/>
    <w:unhideWhenUsed/>
    <w:rsid w:val="005B1BD1"/>
    <w:pPr>
      <w:tabs>
        <w:tab w:val="center" w:pos="4153"/>
        <w:tab w:val="right" w:pos="8306"/>
      </w:tabs>
      <w:snapToGrid w:val="0"/>
      <w:jc w:val="left"/>
    </w:pPr>
    <w:rPr>
      <w:sz w:val="18"/>
      <w:szCs w:val="18"/>
    </w:rPr>
  </w:style>
  <w:style w:type="character" w:customStyle="1" w:styleId="Char0">
    <w:name w:val="页脚 Char"/>
    <w:basedOn w:val="a0"/>
    <w:link w:val="a4"/>
    <w:rsid w:val="005B1BD1"/>
    <w:rPr>
      <w:sz w:val="18"/>
      <w:szCs w:val="18"/>
    </w:rPr>
  </w:style>
  <w:style w:type="paragraph" w:styleId="a5">
    <w:name w:val="Date"/>
    <w:basedOn w:val="a"/>
    <w:next w:val="a"/>
    <w:link w:val="Char1"/>
    <w:uiPriority w:val="99"/>
    <w:semiHidden/>
    <w:unhideWhenUsed/>
    <w:rsid w:val="00210231"/>
    <w:pPr>
      <w:ind w:leftChars="2500" w:left="100"/>
    </w:pPr>
  </w:style>
  <w:style w:type="character" w:customStyle="1" w:styleId="Char1">
    <w:name w:val="日期 Char"/>
    <w:basedOn w:val="a0"/>
    <w:link w:val="a5"/>
    <w:uiPriority w:val="99"/>
    <w:semiHidden/>
    <w:rsid w:val="00210231"/>
  </w:style>
  <w:style w:type="character" w:styleId="a6">
    <w:name w:val="page number"/>
    <w:basedOn w:val="a0"/>
    <w:rsid w:val="00210231"/>
  </w:style>
  <w:style w:type="character" w:customStyle="1" w:styleId="Char2">
    <w:name w:val="纯文本 Char"/>
    <w:link w:val="a7"/>
    <w:rsid w:val="00210231"/>
    <w:rPr>
      <w:rFonts w:ascii="宋体" w:eastAsia="宋体" w:hAnsi="Courier New"/>
      <w:szCs w:val="21"/>
    </w:rPr>
  </w:style>
  <w:style w:type="paragraph" w:styleId="a7">
    <w:name w:val="Plain Text"/>
    <w:basedOn w:val="a"/>
    <w:link w:val="Char2"/>
    <w:rsid w:val="00210231"/>
    <w:rPr>
      <w:rFonts w:ascii="宋体" w:eastAsia="宋体" w:hAnsi="Courier New"/>
      <w:szCs w:val="21"/>
    </w:rPr>
  </w:style>
  <w:style w:type="character" w:customStyle="1" w:styleId="Char10">
    <w:name w:val="纯文本 Char1"/>
    <w:basedOn w:val="a0"/>
    <w:link w:val="a7"/>
    <w:uiPriority w:val="99"/>
    <w:semiHidden/>
    <w:rsid w:val="00210231"/>
    <w:rPr>
      <w:rFonts w:ascii="宋体" w:eastAsia="宋体" w:hAnsi="Courier New" w:cs="Courier New"/>
      <w:szCs w:val="21"/>
    </w:rPr>
  </w:style>
  <w:style w:type="paragraph" w:customStyle="1" w:styleId="Char3">
    <w:name w:val=" Char"/>
    <w:basedOn w:val="a"/>
    <w:rsid w:val="0021023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1282</Words>
  <Characters>7312</Characters>
  <Application>Microsoft Office Word</Application>
  <DocSecurity>0</DocSecurity>
  <Lines>60</Lines>
  <Paragraphs>17</Paragraphs>
  <ScaleCrop>false</ScaleCrop>
  <Company>微软中国</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dc:creator>
  <cp:lastModifiedBy>xd</cp:lastModifiedBy>
  <cp:revision>10</cp:revision>
  <cp:lastPrinted>2014-11-19T00:48:00Z</cp:lastPrinted>
  <dcterms:created xsi:type="dcterms:W3CDTF">2014-11-18T02:25:00Z</dcterms:created>
  <dcterms:modified xsi:type="dcterms:W3CDTF">2015-04-22T09:21:00Z</dcterms:modified>
</cp:coreProperties>
</file>