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6C" w:rsidRDefault="0068706C" w:rsidP="005F5350">
      <w:pPr>
        <w:pStyle w:val="NormalWeb"/>
        <w:spacing w:line="420" w:lineRule="atLeast"/>
        <w:jc w:val="center"/>
        <w:rPr>
          <w:rFonts w:ascii="黑体" w:eastAsia="黑体" w:hAnsi="Calibri"/>
          <w:sz w:val="44"/>
          <w:szCs w:val="44"/>
        </w:rPr>
      </w:pPr>
    </w:p>
    <w:p w:rsidR="0068706C" w:rsidRDefault="0068706C" w:rsidP="005F5350">
      <w:pPr>
        <w:pStyle w:val="NormalWeb"/>
        <w:spacing w:line="420" w:lineRule="atLeast"/>
        <w:jc w:val="center"/>
        <w:rPr>
          <w:rFonts w:ascii="Simsun" w:hAnsi="Simsun"/>
        </w:rPr>
      </w:pPr>
      <w:r>
        <w:rPr>
          <w:rFonts w:ascii="黑体" w:eastAsia="黑体" w:hAnsi="Calibri" w:hint="eastAsia"/>
          <w:sz w:val="44"/>
          <w:szCs w:val="44"/>
        </w:rPr>
        <w:t>顺平县编办</w:t>
      </w:r>
    </w:p>
    <w:p w:rsidR="0068706C" w:rsidRDefault="0068706C" w:rsidP="005F5350">
      <w:pPr>
        <w:pStyle w:val="NormalWeb"/>
        <w:spacing w:line="420" w:lineRule="atLeast"/>
        <w:jc w:val="center"/>
        <w:rPr>
          <w:rFonts w:ascii="黑体" w:eastAsia="黑体" w:hAnsi="Calibri"/>
          <w:sz w:val="44"/>
          <w:szCs w:val="44"/>
        </w:rPr>
      </w:pPr>
      <w:r>
        <w:rPr>
          <w:rFonts w:ascii="黑体" w:eastAsia="黑体" w:hAnsi="Calibri"/>
          <w:sz w:val="44"/>
          <w:szCs w:val="44"/>
        </w:rPr>
        <w:t>2018</w:t>
      </w:r>
      <w:r>
        <w:rPr>
          <w:rFonts w:ascii="黑体" w:eastAsia="黑体" w:hAnsi="Calibri" w:hint="eastAsia"/>
          <w:sz w:val="44"/>
          <w:szCs w:val="44"/>
        </w:rPr>
        <w:t>年部门预算信息公开</w:t>
      </w:r>
    </w:p>
    <w:p w:rsidR="0068706C" w:rsidRPr="00B46C8F" w:rsidRDefault="0068706C" w:rsidP="006D2A43">
      <w:pPr>
        <w:spacing w:line="520" w:lineRule="exact"/>
        <w:ind w:firstLineChars="200" w:firstLine="31680"/>
        <w:jc w:val="left"/>
        <w:rPr>
          <w:rFonts w:ascii="仿宋" w:eastAsia="仿宋" w:hAnsi="仿宋" w:cs="仿宋_GB2312"/>
          <w:sz w:val="32"/>
          <w:szCs w:val="32"/>
        </w:rPr>
      </w:pPr>
      <w:r w:rsidRPr="00B46C8F">
        <w:rPr>
          <w:rFonts w:ascii="仿宋" w:eastAsia="仿宋" w:hAnsi="仿宋" w:cs="仿宋_GB2312" w:hint="eastAsia"/>
          <w:sz w:val="32"/>
          <w:szCs w:val="32"/>
        </w:rPr>
        <w:t>按照《预算法》规定，现将顺平县编办</w:t>
      </w:r>
      <w:r w:rsidRPr="00B46C8F">
        <w:rPr>
          <w:rFonts w:ascii="仿宋" w:eastAsia="仿宋" w:hAnsi="仿宋" w:cs="仿宋_GB2312"/>
          <w:sz w:val="32"/>
          <w:szCs w:val="32"/>
        </w:rPr>
        <w:t>2018</w:t>
      </w:r>
      <w:r w:rsidRPr="00B46C8F">
        <w:rPr>
          <w:rFonts w:ascii="仿宋" w:eastAsia="仿宋" w:hAnsi="仿宋" w:cs="仿宋_GB2312" w:hint="eastAsia"/>
          <w:sz w:val="32"/>
          <w:szCs w:val="32"/>
        </w:rPr>
        <w:t>年部门预算公开如下：</w:t>
      </w:r>
    </w:p>
    <w:p w:rsidR="0068706C" w:rsidRDefault="0068706C" w:rsidP="00391946">
      <w:pPr>
        <w:pStyle w:val="NormalWeb"/>
        <w:spacing w:line="420" w:lineRule="atLeast"/>
        <w:jc w:val="both"/>
        <w:rPr>
          <w:rFonts w:ascii="Simsun" w:hAnsi="Simsun"/>
        </w:rPr>
      </w:pPr>
    </w:p>
    <w:p w:rsidR="0068706C" w:rsidRDefault="0068706C" w:rsidP="006D2A43">
      <w:pPr>
        <w:spacing w:line="520" w:lineRule="exact"/>
        <w:ind w:firstLineChars="200" w:firstLine="31680"/>
        <w:rPr>
          <w:rFonts w:ascii="黑体" w:eastAsia="黑体" w:hAnsi="黑体"/>
          <w:sz w:val="32"/>
          <w:szCs w:val="32"/>
        </w:rPr>
      </w:pPr>
      <w:r>
        <w:rPr>
          <w:rFonts w:ascii="黑体" w:eastAsia="黑体" w:hAnsi="黑体" w:hint="eastAsia"/>
          <w:sz w:val="32"/>
          <w:szCs w:val="32"/>
        </w:rPr>
        <w:t>第一部分</w:t>
      </w:r>
      <w:r>
        <w:rPr>
          <w:rFonts w:ascii="黑体" w:eastAsia="黑体" w:hAnsi="黑体"/>
          <w:sz w:val="32"/>
          <w:szCs w:val="32"/>
        </w:rPr>
        <w:t>:</w:t>
      </w:r>
      <w:r>
        <w:rPr>
          <w:rFonts w:ascii="黑体" w:eastAsia="黑体" w:hAnsi="黑体" w:hint="eastAsia"/>
          <w:sz w:val="32"/>
          <w:szCs w:val="32"/>
        </w:rPr>
        <w:t>部门职责及机构设置情况</w:t>
      </w:r>
    </w:p>
    <w:p w:rsidR="0068706C" w:rsidRPr="00B46C8F" w:rsidRDefault="0068706C" w:rsidP="006D2A43">
      <w:pPr>
        <w:pStyle w:val="NormalWeb"/>
        <w:tabs>
          <w:tab w:val="num" w:pos="0"/>
        </w:tabs>
        <w:spacing w:line="400" w:lineRule="exact"/>
        <w:ind w:firstLineChars="162" w:firstLine="31680"/>
        <w:rPr>
          <w:rFonts w:ascii="黑体" w:eastAsia="黑体" w:hAnsi="黑体" w:cs="仿宋_GB2312"/>
          <w:b/>
          <w:color w:val="000000"/>
          <w:sz w:val="32"/>
          <w:szCs w:val="32"/>
        </w:rPr>
      </w:pPr>
      <w:r w:rsidRPr="00B46C8F">
        <w:rPr>
          <w:rFonts w:ascii="黑体" w:eastAsia="黑体" w:hAnsi="黑体" w:cs="仿宋_GB2312" w:hint="eastAsia"/>
          <w:sz w:val="32"/>
          <w:szCs w:val="32"/>
        </w:rPr>
        <w:t>一、</w:t>
      </w:r>
      <w:r w:rsidRPr="00B46C8F">
        <w:rPr>
          <w:rFonts w:ascii="黑体" w:eastAsia="黑体" w:hAnsi="黑体" w:cs="仿宋_GB2312" w:hint="eastAsia"/>
          <w:b/>
          <w:color w:val="000000"/>
          <w:sz w:val="32"/>
          <w:szCs w:val="32"/>
        </w:rPr>
        <w:t>部门职责</w:t>
      </w:r>
    </w:p>
    <w:p w:rsidR="0068706C" w:rsidRPr="00B46C8F" w:rsidRDefault="0068706C" w:rsidP="006D2A43">
      <w:pPr>
        <w:pStyle w:val="Normal0"/>
        <w:widowControl/>
        <w:spacing w:line="520" w:lineRule="exact"/>
        <w:ind w:firstLineChars="200" w:firstLine="31680"/>
        <w:rPr>
          <w:rFonts w:ascii="仿宋" w:eastAsia="仿宋" w:hAnsi="仿宋" w:cs="仿宋_GB2312"/>
          <w:sz w:val="32"/>
          <w:szCs w:val="32"/>
        </w:rPr>
      </w:pPr>
      <w:r w:rsidRPr="00B46C8F">
        <w:rPr>
          <w:rFonts w:ascii="仿宋" w:eastAsia="仿宋" w:hAnsi="仿宋" w:cs="仿宋_GB2312" w:hint="eastAsia"/>
          <w:sz w:val="32"/>
          <w:szCs w:val="32"/>
        </w:rPr>
        <w:t>根据顺平县机构编制委员会《关于印发顺平县机构编制委员会办公室主要职责内设机构和人员编制规定的通知》（顺机编字</w:t>
      </w:r>
      <w:r w:rsidRPr="00B46C8F">
        <w:rPr>
          <w:rFonts w:ascii="仿宋" w:eastAsia="仿宋" w:hAnsi="仿宋" w:cs="仿宋_GB2312"/>
          <w:sz w:val="32"/>
          <w:szCs w:val="32"/>
        </w:rPr>
        <w:t>[2011]15</w:t>
      </w:r>
      <w:r w:rsidRPr="00B46C8F">
        <w:rPr>
          <w:rFonts w:ascii="仿宋" w:eastAsia="仿宋" w:hAnsi="仿宋" w:cs="仿宋_GB2312" w:hint="eastAsia"/>
          <w:sz w:val="32"/>
          <w:szCs w:val="32"/>
        </w:rPr>
        <w:t>号），现将我部门概况说明如下：</w:t>
      </w:r>
    </w:p>
    <w:p w:rsidR="0068706C" w:rsidRPr="00B46C8F" w:rsidRDefault="0068706C" w:rsidP="005F5350">
      <w:pPr>
        <w:pStyle w:val="NormalWeb"/>
        <w:spacing w:line="420" w:lineRule="atLeast"/>
        <w:ind w:firstLine="560"/>
        <w:rPr>
          <w:rFonts w:ascii="仿宋" w:eastAsia="仿宋" w:hAnsi="仿宋"/>
        </w:rPr>
      </w:pPr>
      <w:r w:rsidRPr="00B46C8F">
        <w:rPr>
          <w:rFonts w:ascii="仿宋" w:eastAsia="仿宋" w:hAnsi="仿宋" w:cs="仿宋_GB2312" w:hint="eastAsia"/>
          <w:b/>
          <w:color w:val="000000"/>
          <w:sz w:val="32"/>
          <w:szCs w:val="32"/>
        </w:rPr>
        <w:t>（</w:t>
      </w:r>
      <w:r w:rsidRPr="00B46C8F">
        <w:rPr>
          <w:rFonts w:ascii="仿宋" w:eastAsia="仿宋" w:hAnsi="仿宋" w:cs="仿宋_GB2312" w:hint="eastAsia"/>
          <w:sz w:val="32"/>
          <w:szCs w:val="32"/>
        </w:rPr>
        <w:t>一）继续深化行政审批制度改革工作。按上级政府要求做好衔接落实国务院、省、市政府取消下放行政审批事项。</w:t>
      </w:r>
    </w:p>
    <w:p w:rsidR="0068706C" w:rsidRPr="00B46C8F" w:rsidRDefault="0068706C" w:rsidP="005F5350">
      <w:pPr>
        <w:pStyle w:val="NormalWeb"/>
        <w:spacing w:line="420" w:lineRule="atLeast"/>
        <w:ind w:firstLine="560"/>
        <w:rPr>
          <w:rFonts w:ascii="仿宋" w:eastAsia="仿宋" w:hAnsi="仿宋"/>
        </w:rPr>
      </w:pPr>
      <w:r w:rsidRPr="00B46C8F">
        <w:rPr>
          <w:rFonts w:ascii="仿宋" w:eastAsia="仿宋" w:hAnsi="仿宋" w:cs="仿宋_GB2312" w:hint="eastAsia"/>
          <w:sz w:val="32"/>
          <w:szCs w:val="32"/>
        </w:rPr>
        <w:t>（二）继续稳妥有序地进行事业单位分类改革工作。</w:t>
      </w:r>
    </w:p>
    <w:p w:rsidR="0068706C" w:rsidRPr="00B46C8F" w:rsidRDefault="0068706C" w:rsidP="005F5350">
      <w:pPr>
        <w:pStyle w:val="NormalWeb"/>
        <w:spacing w:line="420" w:lineRule="atLeast"/>
        <w:ind w:firstLine="560"/>
        <w:rPr>
          <w:rFonts w:ascii="仿宋" w:eastAsia="仿宋" w:hAnsi="仿宋"/>
        </w:rPr>
      </w:pPr>
      <w:r w:rsidRPr="00B46C8F">
        <w:rPr>
          <w:rFonts w:ascii="仿宋" w:eastAsia="仿宋" w:hAnsi="仿宋" w:cs="仿宋_GB2312" w:hint="eastAsia"/>
          <w:sz w:val="32"/>
          <w:szCs w:val="32"/>
        </w:rPr>
        <w:t>（三）继续做好事业单位登记管理工作，进一步落实登记管理的政策法规，加强对登记管理单位的督查和指导。把加强事业单位法人代表培训作为推进事业单位登记管理工作的切入点，做好日常登记管理工作。</w:t>
      </w:r>
    </w:p>
    <w:p w:rsidR="0068706C" w:rsidRPr="00B46C8F" w:rsidRDefault="0068706C" w:rsidP="005F5350">
      <w:pPr>
        <w:pStyle w:val="NormalWeb"/>
        <w:spacing w:line="420" w:lineRule="atLeast"/>
        <w:ind w:firstLine="560"/>
        <w:rPr>
          <w:rFonts w:ascii="仿宋" w:eastAsia="仿宋" w:hAnsi="仿宋"/>
        </w:rPr>
      </w:pPr>
      <w:r w:rsidRPr="00B46C8F">
        <w:rPr>
          <w:rFonts w:ascii="仿宋" w:eastAsia="仿宋" w:hAnsi="仿宋" w:cs="仿宋_GB2312" w:hint="eastAsia"/>
          <w:sz w:val="32"/>
          <w:szCs w:val="32"/>
        </w:rPr>
        <w:t>（四）严格控制机构编制，优化配置执政资源。坚决落实财政供养人员只增不减的要求；扎实开展事业单位的机构和人员编制核查复审工作；进一步严格实名制管理和编制使用核准制度；加强机构编制监督检查。</w:t>
      </w:r>
    </w:p>
    <w:p w:rsidR="0068706C" w:rsidRPr="00B46C8F" w:rsidRDefault="0068706C" w:rsidP="005F5350">
      <w:pPr>
        <w:pStyle w:val="NormalWeb"/>
        <w:spacing w:line="420" w:lineRule="atLeast"/>
        <w:ind w:firstLine="560"/>
        <w:rPr>
          <w:rFonts w:ascii="仿宋" w:eastAsia="仿宋" w:hAnsi="仿宋"/>
        </w:rPr>
      </w:pPr>
      <w:r w:rsidRPr="00B46C8F">
        <w:rPr>
          <w:rFonts w:ascii="仿宋" w:eastAsia="仿宋" w:hAnsi="仿宋" w:cs="仿宋_GB2312" w:hint="eastAsia"/>
          <w:sz w:val="32"/>
          <w:szCs w:val="32"/>
        </w:rPr>
        <w:t>（五）做好党政群机关及事业单位网上名称管理工作。</w:t>
      </w:r>
    </w:p>
    <w:p w:rsidR="0068706C" w:rsidRPr="00B46C8F" w:rsidRDefault="0068706C" w:rsidP="005F5350">
      <w:pPr>
        <w:pStyle w:val="NormalWeb"/>
        <w:spacing w:line="420" w:lineRule="atLeast"/>
        <w:ind w:firstLine="560"/>
        <w:rPr>
          <w:rFonts w:ascii="仿宋" w:eastAsia="仿宋" w:hAnsi="仿宋"/>
        </w:rPr>
      </w:pPr>
      <w:r w:rsidRPr="00B46C8F">
        <w:rPr>
          <w:rFonts w:ascii="仿宋" w:eastAsia="仿宋" w:hAnsi="仿宋" w:cs="仿宋_GB2312" w:hint="eastAsia"/>
          <w:sz w:val="32"/>
          <w:szCs w:val="32"/>
        </w:rPr>
        <w:t>（六）加强机关自身建设，树立编委办良好形象。</w:t>
      </w:r>
    </w:p>
    <w:p w:rsidR="0068706C" w:rsidRPr="00B46C8F" w:rsidRDefault="0068706C" w:rsidP="006D2A43">
      <w:pPr>
        <w:pStyle w:val="NormalWeb"/>
        <w:spacing w:line="400" w:lineRule="exact"/>
        <w:ind w:firstLineChars="150" w:firstLine="31680"/>
        <w:rPr>
          <w:rFonts w:ascii="仿宋" w:eastAsia="仿宋" w:hAnsi="仿宋" w:cs="仿宋_GB2312"/>
          <w:sz w:val="32"/>
          <w:szCs w:val="32"/>
        </w:rPr>
      </w:pPr>
      <w:r w:rsidRPr="00B46C8F">
        <w:rPr>
          <w:rFonts w:ascii="仿宋" w:eastAsia="仿宋" w:hAnsi="仿宋" w:cs="仿宋_GB2312" w:hint="eastAsia"/>
          <w:sz w:val="32"/>
          <w:szCs w:val="32"/>
        </w:rPr>
        <w:t>（七）完成好县委、县政府交办的其他阶段性重点工作。</w:t>
      </w:r>
    </w:p>
    <w:p w:rsidR="0068706C" w:rsidRDefault="0068706C" w:rsidP="006D2A43">
      <w:pPr>
        <w:pStyle w:val="a"/>
        <w:spacing w:line="520" w:lineRule="exact"/>
        <w:ind w:firstLineChars="230" w:firstLine="31680"/>
        <w:rPr>
          <w:rFonts w:ascii="黑体" w:eastAsia="黑体" w:hAnsi="黑体"/>
          <w:sz w:val="32"/>
          <w:szCs w:val="32"/>
        </w:rPr>
      </w:pPr>
      <w:r>
        <w:rPr>
          <w:rFonts w:ascii="黑体" w:eastAsia="黑体" w:hAnsi="黑体" w:cs="仿宋_GB2312" w:hint="eastAsia"/>
          <w:sz w:val="32"/>
          <w:szCs w:val="32"/>
        </w:rPr>
        <w:t>二、</w:t>
      </w:r>
      <w:r>
        <w:rPr>
          <w:rFonts w:ascii="黑体" w:eastAsia="黑体" w:hAnsi="黑体" w:hint="eastAsia"/>
          <w:sz w:val="32"/>
          <w:szCs w:val="32"/>
        </w:rPr>
        <w:t>机构设置</w:t>
      </w:r>
    </w:p>
    <w:tbl>
      <w:tblPr>
        <w:tblW w:w="9796" w:type="dxa"/>
        <w:tblInd w:w="93" w:type="dxa"/>
        <w:tblLayout w:type="fixed"/>
        <w:tblLook w:val="0000"/>
      </w:tblPr>
      <w:tblGrid>
        <w:gridCol w:w="1080"/>
        <w:gridCol w:w="2320"/>
        <w:gridCol w:w="2120"/>
        <w:gridCol w:w="1900"/>
        <w:gridCol w:w="2376"/>
      </w:tblGrid>
      <w:tr w:rsidR="0068706C" w:rsidTr="008B05B9">
        <w:trPr>
          <w:trHeight w:val="810"/>
        </w:trPr>
        <w:tc>
          <w:tcPr>
            <w:tcW w:w="9796" w:type="dxa"/>
            <w:gridSpan w:val="5"/>
            <w:tcBorders>
              <w:top w:val="nil"/>
              <w:left w:val="nil"/>
              <w:bottom w:val="single" w:sz="4" w:space="0" w:color="auto"/>
              <w:right w:val="nil"/>
            </w:tcBorders>
            <w:vAlign w:val="center"/>
          </w:tcPr>
          <w:p w:rsidR="0068706C" w:rsidRDefault="0068706C" w:rsidP="008B05B9">
            <w:pPr>
              <w:widowControl/>
              <w:jc w:val="center"/>
              <w:rPr>
                <w:rFonts w:ascii="宋体" w:cs="宋体"/>
                <w:color w:val="000000"/>
                <w:kern w:val="0"/>
                <w:sz w:val="28"/>
                <w:szCs w:val="28"/>
              </w:rPr>
            </w:pPr>
            <w:r>
              <w:rPr>
                <w:rFonts w:ascii="宋体" w:hAnsi="宋体" w:cs="宋体" w:hint="eastAsia"/>
                <w:color w:val="000000"/>
                <w:kern w:val="0"/>
                <w:sz w:val="28"/>
                <w:szCs w:val="28"/>
              </w:rPr>
              <w:t>部门机构设置情况</w:t>
            </w:r>
          </w:p>
        </w:tc>
      </w:tr>
      <w:tr w:rsidR="0068706C" w:rsidTr="008B05B9">
        <w:trPr>
          <w:trHeight w:val="720"/>
        </w:trPr>
        <w:tc>
          <w:tcPr>
            <w:tcW w:w="1080" w:type="dxa"/>
            <w:vMerge w:val="restart"/>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序号</w:t>
            </w:r>
          </w:p>
        </w:tc>
        <w:tc>
          <w:tcPr>
            <w:tcW w:w="2320" w:type="dxa"/>
            <w:vMerge w:val="restart"/>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单位名称</w:t>
            </w:r>
          </w:p>
        </w:tc>
        <w:tc>
          <w:tcPr>
            <w:tcW w:w="2120" w:type="dxa"/>
            <w:vMerge w:val="restart"/>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单位性质</w:t>
            </w:r>
          </w:p>
        </w:tc>
        <w:tc>
          <w:tcPr>
            <w:tcW w:w="1900" w:type="dxa"/>
            <w:vMerge w:val="restart"/>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单位规格</w:t>
            </w:r>
          </w:p>
        </w:tc>
        <w:tc>
          <w:tcPr>
            <w:tcW w:w="2376" w:type="dxa"/>
            <w:vMerge w:val="restart"/>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经费保障形式</w:t>
            </w:r>
          </w:p>
        </w:tc>
      </w:tr>
      <w:tr w:rsidR="0068706C" w:rsidTr="008B05B9">
        <w:trPr>
          <w:trHeight w:val="312"/>
        </w:trPr>
        <w:tc>
          <w:tcPr>
            <w:tcW w:w="1080" w:type="dxa"/>
            <w:vMerge/>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left"/>
              <w:rPr>
                <w:rFonts w:ascii="宋体" w:cs="宋体"/>
                <w:color w:val="000000"/>
                <w:kern w:val="0"/>
                <w:szCs w:val="21"/>
              </w:rPr>
            </w:pPr>
          </w:p>
        </w:tc>
        <w:tc>
          <w:tcPr>
            <w:tcW w:w="2320" w:type="dxa"/>
            <w:vMerge/>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left"/>
              <w:rPr>
                <w:rFonts w:ascii="宋体" w:cs="宋体"/>
                <w:color w:val="000000"/>
                <w:kern w:val="0"/>
                <w:szCs w:val="21"/>
              </w:rPr>
            </w:pPr>
          </w:p>
        </w:tc>
        <w:tc>
          <w:tcPr>
            <w:tcW w:w="2120" w:type="dxa"/>
            <w:vMerge/>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left"/>
              <w:rPr>
                <w:rFonts w:ascii="宋体" w:cs="宋体"/>
                <w:color w:val="000000"/>
                <w:kern w:val="0"/>
                <w:szCs w:val="21"/>
              </w:rPr>
            </w:pPr>
          </w:p>
        </w:tc>
        <w:tc>
          <w:tcPr>
            <w:tcW w:w="1900" w:type="dxa"/>
            <w:vMerge/>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left"/>
              <w:rPr>
                <w:rFonts w:ascii="宋体" w:cs="宋体"/>
                <w:color w:val="000000"/>
                <w:kern w:val="0"/>
                <w:szCs w:val="21"/>
              </w:rPr>
            </w:pPr>
          </w:p>
        </w:tc>
        <w:tc>
          <w:tcPr>
            <w:tcW w:w="2376" w:type="dxa"/>
            <w:vMerge/>
            <w:tcBorders>
              <w:top w:val="nil"/>
              <w:left w:val="single" w:sz="4" w:space="0" w:color="auto"/>
              <w:bottom w:val="single" w:sz="4" w:space="0" w:color="000000"/>
              <w:right w:val="single" w:sz="4" w:space="0" w:color="auto"/>
            </w:tcBorders>
            <w:vAlign w:val="center"/>
          </w:tcPr>
          <w:p w:rsidR="0068706C" w:rsidRPr="00B46C8F" w:rsidRDefault="0068706C" w:rsidP="008B05B9">
            <w:pPr>
              <w:widowControl/>
              <w:jc w:val="left"/>
              <w:rPr>
                <w:rFonts w:ascii="宋体" w:cs="宋体"/>
                <w:color w:val="000000"/>
                <w:kern w:val="0"/>
                <w:szCs w:val="21"/>
              </w:rPr>
            </w:pPr>
          </w:p>
        </w:tc>
      </w:tr>
      <w:tr w:rsidR="0068706C" w:rsidTr="008B05B9">
        <w:trPr>
          <w:trHeight w:val="720"/>
        </w:trPr>
        <w:tc>
          <w:tcPr>
            <w:tcW w:w="1080" w:type="dxa"/>
            <w:tcBorders>
              <w:top w:val="nil"/>
              <w:left w:val="single" w:sz="4" w:space="0" w:color="auto"/>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color w:val="000000"/>
                <w:kern w:val="0"/>
                <w:szCs w:val="21"/>
              </w:rPr>
              <w:t>1</w:t>
            </w:r>
          </w:p>
        </w:tc>
        <w:tc>
          <w:tcPr>
            <w:tcW w:w="2320"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hAnsi="仿宋_GB2312" w:cs="仿宋_GB2312" w:hint="eastAsia"/>
                <w:bCs/>
                <w:szCs w:val="21"/>
              </w:rPr>
              <w:t>顺平县机构编制委员会办公室</w:t>
            </w:r>
          </w:p>
        </w:tc>
        <w:tc>
          <w:tcPr>
            <w:tcW w:w="2120"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行政</w:t>
            </w:r>
          </w:p>
        </w:tc>
        <w:tc>
          <w:tcPr>
            <w:tcW w:w="1900"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正科级</w:t>
            </w:r>
          </w:p>
        </w:tc>
        <w:tc>
          <w:tcPr>
            <w:tcW w:w="2376"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财政拨款</w:t>
            </w:r>
          </w:p>
        </w:tc>
      </w:tr>
      <w:tr w:rsidR="0068706C" w:rsidTr="008B05B9">
        <w:trPr>
          <w:trHeight w:val="720"/>
        </w:trPr>
        <w:tc>
          <w:tcPr>
            <w:tcW w:w="1080" w:type="dxa"/>
            <w:tcBorders>
              <w:top w:val="nil"/>
              <w:left w:val="single" w:sz="4" w:space="0" w:color="auto"/>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color w:val="000000"/>
                <w:kern w:val="0"/>
                <w:szCs w:val="21"/>
              </w:rPr>
              <w:t>2</w:t>
            </w:r>
          </w:p>
        </w:tc>
        <w:tc>
          <w:tcPr>
            <w:tcW w:w="2320" w:type="dxa"/>
            <w:tcBorders>
              <w:top w:val="nil"/>
              <w:left w:val="nil"/>
              <w:bottom w:val="single" w:sz="4" w:space="0" w:color="auto"/>
              <w:right w:val="single" w:sz="4" w:space="0" w:color="auto"/>
            </w:tcBorders>
            <w:vAlign w:val="center"/>
          </w:tcPr>
          <w:p w:rsidR="0068706C" w:rsidRPr="00B46C8F" w:rsidRDefault="0068706C" w:rsidP="00C10F0F">
            <w:pPr>
              <w:pStyle w:val="NormalWeb"/>
              <w:spacing w:line="520" w:lineRule="exact"/>
              <w:rPr>
                <w:rFonts w:hAnsi="仿宋_GB2312" w:cs="仿宋_GB2312"/>
                <w:bCs/>
              </w:rPr>
            </w:pPr>
            <w:r w:rsidRPr="00B46C8F">
              <w:rPr>
                <w:rFonts w:hAnsi="仿宋_GB2312" w:cs="仿宋_GB2312" w:hint="eastAsia"/>
                <w:bCs/>
              </w:rPr>
              <w:t>顺平县事业单位登记管理局。</w:t>
            </w:r>
          </w:p>
          <w:p w:rsidR="0068706C" w:rsidRPr="00B46C8F" w:rsidRDefault="0068706C" w:rsidP="008B05B9">
            <w:pPr>
              <w:widowControl/>
              <w:jc w:val="center"/>
              <w:rPr>
                <w:rFonts w:ascii="宋体" w:cs="宋体"/>
                <w:color w:val="000000"/>
                <w:kern w:val="0"/>
                <w:szCs w:val="21"/>
              </w:rPr>
            </w:pPr>
          </w:p>
        </w:tc>
        <w:tc>
          <w:tcPr>
            <w:tcW w:w="2120"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事业</w:t>
            </w:r>
          </w:p>
        </w:tc>
        <w:tc>
          <w:tcPr>
            <w:tcW w:w="1900"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股级</w:t>
            </w:r>
          </w:p>
        </w:tc>
        <w:tc>
          <w:tcPr>
            <w:tcW w:w="2376" w:type="dxa"/>
            <w:tcBorders>
              <w:top w:val="nil"/>
              <w:left w:val="nil"/>
              <w:bottom w:val="single" w:sz="4" w:space="0" w:color="auto"/>
              <w:right w:val="single" w:sz="4" w:space="0" w:color="auto"/>
            </w:tcBorders>
            <w:vAlign w:val="center"/>
          </w:tcPr>
          <w:p w:rsidR="0068706C" w:rsidRPr="00B46C8F" w:rsidRDefault="0068706C" w:rsidP="008B05B9">
            <w:pPr>
              <w:widowControl/>
              <w:jc w:val="center"/>
              <w:rPr>
                <w:rFonts w:ascii="宋体" w:cs="宋体"/>
                <w:color w:val="000000"/>
                <w:kern w:val="0"/>
                <w:szCs w:val="21"/>
              </w:rPr>
            </w:pPr>
            <w:r w:rsidRPr="00B46C8F">
              <w:rPr>
                <w:rFonts w:ascii="宋体" w:hAnsi="宋体" w:cs="宋体" w:hint="eastAsia"/>
                <w:color w:val="000000"/>
                <w:kern w:val="0"/>
                <w:szCs w:val="21"/>
              </w:rPr>
              <w:t>财政性资金基本保证</w:t>
            </w:r>
          </w:p>
        </w:tc>
      </w:tr>
    </w:tbl>
    <w:p w:rsidR="0068706C" w:rsidRPr="00A6715C" w:rsidRDefault="0068706C" w:rsidP="0068706C">
      <w:pPr>
        <w:spacing w:line="560" w:lineRule="exact"/>
        <w:ind w:firstLineChars="200" w:firstLine="31680"/>
        <w:outlineLvl w:val="0"/>
        <w:rPr>
          <w:rFonts w:ascii="黑体" w:eastAsia="黑体" w:hAnsi="黑体"/>
          <w:sz w:val="32"/>
          <w:szCs w:val="32"/>
        </w:rPr>
      </w:pPr>
      <w:r w:rsidRPr="00A6715C">
        <w:rPr>
          <w:rFonts w:ascii="黑体" w:eastAsia="黑体" w:hAnsi="黑体" w:hint="eastAsia"/>
          <w:sz w:val="32"/>
        </w:rPr>
        <w:t>第二部分：部门预算安排的总体情况</w:t>
      </w:r>
    </w:p>
    <w:p w:rsidR="0068706C" w:rsidRPr="00B46C8F" w:rsidRDefault="0068706C" w:rsidP="006D2A43">
      <w:pPr>
        <w:spacing w:line="560" w:lineRule="exact"/>
        <w:ind w:firstLineChars="200" w:firstLine="31680"/>
        <w:jc w:val="left"/>
        <w:rPr>
          <w:rFonts w:ascii="仿宋" w:eastAsia="仿宋" w:hAnsi="仿宋"/>
          <w:sz w:val="32"/>
          <w:szCs w:val="32"/>
        </w:rPr>
      </w:pPr>
      <w:r w:rsidRPr="00B46C8F">
        <w:rPr>
          <w:rFonts w:ascii="仿宋" w:eastAsia="仿宋" w:hAnsi="仿宋" w:hint="eastAsia"/>
          <w:sz w:val="32"/>
          <w:szCs w:val="32"/>
        </w:rPr>
        <w:t>多年来，在县委、县政府的正确领导下，在县财政部门大力支持和指导下，顺平县机构编制委员会办公室根据总体规划</w:t>
      </w:r>
      <w:r w:rsidRPr="00B46C8F">
        <w:rPr>
          <w:rFonts w:ascii="仿宋" w:eastAsia="仿宋" w:hAnsi="仿宋"/>
          <w:sz w:val="32"/>
          <w:szCs w:val="32"/>
        </w:rPr>
        <w:t>,</w:t>
      </w:r>
      <w:r w:rsidRPr="00B46C8F">
        <w:rPr>
          <w:rFonts w:ascii="仿宋" w:eastAsia="仿宋" w:hAnsi="仿宋" w:hint="eastAsia"/>
          <w:sz w:val="32"/>
          <w:szCs w:val="32"/>
        </w:rPr>
        <w:t>圆满完成了各项规划编制任务。</w:t>
      </w:r>
      <w:r w:rsidRPr="00B46C8F">
        <w:rPr>
          <w:rFonts w:ascii="仿宋" w:eastAsia="仿宋" w:hAnsi="仿宋"/>
          <w:sz w:val="32"/>
          <w:szCs w:val="32"/>
        </w:rPr>
        <w:t>2017</w:t>
      </w:r>
      <w:r w:rsidRPr="00B46C8F">
        <w:rPr>
          <w:rFonts w:ascii="仿宋" w:eastAsia="仿宋" w:hAnsi="仿宋" w:hint="eastAsia"/>
          <w:sz w:val="32"/>
          <w:szCs w:val="32"/>
        </w:rPr>
        <w:t>年</w:t>
      </w:r>
      <w:r w:rsidRPr="00B46C8F">
        <w:rPr>
          <w:rFonts w:ascii="仿宋" w:eastAsia="仿宋" w:hAnsi="仿宋"/>
          <w:sz w:val="32"/>
          <w:szCs w:val="32"/>
        </w:rPr>
        <w:t>12</w:t>
      </w:r>
      <w:r w:rsidRPr="00B46C8F">
        <w:rPr>
          <w:rFonts w:ascii="仿宋" w:eastAsia="仿宋" w:hAnsi="仿宋" w:hint="eastAsia"/>
          <w:sz w:val="32"/>
          <w:szCs w:val="32"/>
        </w:rPr>
        <w:t>月在顺平县机构编制委员会办公室财务人员的共同努力下，较好地完成了我单位</w:t>
      </w:r>
      <w:r w:rsidRPr="00B46C8F">
        <w:rPr>
          <w:rFonts w:ascii="仿宋" w:eastAsia="仿宋" w:hAnsi="仿宋"/>
          <w:sz w:val="32"/>
          <w:szCs w:val="32"/>
        </w:rPr>
        <w:t>2018</w:t>
      </w:r>
      <w:r w:rsidRPr="00B46C8F">
        <w:rPr>
          <w:rFonts w:ascii="仿宋" w:eastAsia="仿宋" w:hAnsi="仿宋" w:hint="eastAsia"/>
          <w:sz w:val="32"/>
          <w:szCs w:val="32"/>
        </w:rPr>
        <w:t>年度部门预算的编制工作，现就</w:t>
      </w:r>
      <w:r w:rsidRPr="00B46C8F">
        <w:rPr>
          <w:rFonts w:ascii="仿宋" w:eastAsia="仿宋" w:hAnsi="仿宋"/>
          <w:sz w:val="32"/>
          <w:szCs w:val="32"/>
        </w:rPr>
        <w:t>2018</w:t>
      </w:r>
      <w:r w:rsidRPr="00B46C8F">
        <w:rPr>
          <w:rFonts w:ascii="仿宋" w:eastAsia="仿宋" w:hAnsi="仿宋" w:hint="eastAsia"/>
          <w:sz w:val="32"/>
          <w:szCs w:val="32"/>
        </w:rPr>
        <w:t>年部门预算情况作简要说明。</w:t>
      </w:r>
    </w:p>
    <w:p w:rsidR="0068706C" w:rsidRPr="00876EAD" w:rsidRDefault="0068706C" w:rsidP="006D2A43">
      <w:pPr>
        <w:spacing w:line="560" w:lineRule="exact"/>
        <w:ind w:firstLineChars="200" w:firstLine="31680"/>
        <w:rPr>
          <w:rFonts w:ascii="黑体" w:eastAsia="黑体" w:hAnsi="黑体"/>
          <w:color w:val="000000"/>
          <w:sz w:val="32"/>
          <w:szCs w:val="32"/>
        </w:rPr>
      </w:pPr>
      <w:r w:rsidRPr="00876EAD">
        <w:rPr>
          <w:rFonts w:ascii="黑体" w:eastAsia="黑体" w:hAnsi="黑体"/>
          <w:color w:val="000000"/>
          <w:sz w:val="32"/>
          <w:szCs w:val="32"/>
        </w:rPr>
        <w:t>1</w:t>
      </w:r>
      <w:r w:rsidRPr="00876EAD">
        <w:rPr>
          <w:rFonts w:ascii="黑体" w:eastAsia="黑体" w:hAnsi="黑体" w:hint="eastAsia"/>
          <w:color w:val="000000"/>
          <w:sz w:val="32"/>
          <w:szCs w:val="32"/>
        </w:rPr>
        <w:t>、</w:t>
      </w:r>
      <w:r w:rsidRPr="00876EAD">
        <w:rPr>
          <w:rFonts w:ascii="黑体" w:eastAsia="黑体" w:hAnsi="黑体"/>
          <w:color w:val="000000"/>
          <w:sz w:val="32"/>
          <w:szCs w:val="32"/>
        </w:rPr>
        <w:t>2018</w:t>
      </w:r>
      <w:r w:rsidRPr="00876EAD">
        <w:rPr>
          <w:rFonts w:ascii="黑体" w:eastAsia="黑体" w:hAnsi="黑体" w:hint="eastAsia"/>
          <w:color w:val="000000"/>
          <w:sz w:val="32"/>
          <w:szCs w:val="32"/>
        </w:rPr>
        <w:t>年部门预算收入情况</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仿宋" w:eastAsia="仿宋" w:hAnsi="仿宋"/>
          <w:color w:val="000000"/>
          <w:sz w:val="32"/>
          <w:szCs w:val="32"/>
        </w:rPr>
        <w:t>2018</w:t>
      </w:r>
      <w:r w:rsidRPr="00876EAD">
        <w:rPr>
          <w:rFonts w:ascii="仿宋" w:eastAsia="仿宋" w:hAnsi="仿宋" w:hint="eastAsia"/>
          <w:color w:val="000000"/>
          <w:sz w:val="32"/>
          <w:szCs w:val="32"/>
        </w:rPr>
        <w:t>年顺平县编办及所属事业单位年初部门收入预算总额为</w:t>
      </w:r>
      <w:r w:rsidRPr="00876EAD">
        <w:rPr>
          <w:rFonts w:ascii="仿宋" w:eastAsia="仿宋" w:hAnsi="仿宋"/>
          <w:color w:val="000000"/>
          <w:sz w:val="32"/>
          <w:szCs w:val="32"/>
        </w:rPr>
        <w:t>60.70</w:t>
      </w:r>
      <w:r w:rsidRPr="00876EAD">
        <w:rPr>
          <w:rFonts w:ascii="仿宋" w:eastAsia="仿宋" w:hAnsi="仿宋" w:hint="eastAsia"/>
          <w:color w:val="000000"/>
          <w:sz w:val="32"/>
          <w:szCs w:val="32"/>
        </w:rPr>
        <w:t>万元。</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仿宋" w:eastAsia="仿宋" w:hAnsi="仿宋" w:hint="eastAsia"/>
          <w:color w:val="000000"/>
          <w:sz w:val="32"/>
          <w:szCs w:val="32"/>
        </w:rPr>
        <w:t>其中：人员经费预算为</w:t>
      </w:r>
      <w:r w:rsidRPr="00876EAD">
        <w:rPr>
          <w:rFonts w:ascii="仿宋" w:eastAsia="仿宋" w:hAnsi="仿宋"/>
          <w:color w:val="000000"/>
          <w:sz w:val="32"/>
          <w:szCs w:val="32"/>
        </w:rPr>
        <w:t>48.35</w:t>
      </w:r>
      <w:r w:rsidRPr="00876EAD">
        <w:rPr>
          <w:rFonts w:ascii="仿宋" w:eastAsia="仿宋" w:hAnsi="仿宋" w:hint="eastAsia"/>
          <w:color w:val="000000"/>
          <w:sz w:val="32"/>
          <w:szCs w:val="32"/>
        </w:rPr>
        <w:t>万元</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仿宋" w:eastAsia="仿宋" w:hAnsi="仿宋"/>
          <w:color w:val="000000"/>
          <w:sz w:val="32"/>
          <w:szCs w:val="32"/>
        </w:rPr>
        <w:t xml:space="preserve">       </w:t>
      </w:r>
      <w:r w:rsidRPr="00876EAD">
        <w:rPr>
          <w:rFonts w:ascii="仿宋" w:eastAsia="仿宋" w:hAnsi="仿宋" w:hint="eastAsia"/>
          <w:color w:val="000000"/>
          <w:sz w:val="32"/>
          <w:szCs w:val="32"/>
        </w:rPr>
        <w:t>正常公用经费预算为</w:t>
      </w:r>
      <w:r w:rsidRPr="00876EAD">
        <w:rPr>
          <w:rFonts w:ascii="仿宋" w:eastAsia="仿宋" w:hAnsi="仿宋"/>
          <w:color w:val="000000"/>
          <w:sz w:val="32"/>
          <w:szCs w:val="32"/>
        </w:rPr>
        <w:t>4.87</w:t>
      </w:r>
      <w:r w:rsidRPr="00876EAD">
        <w:rPr>
          <w:rFonts w:ascii="仿宋" w:eastAsia="仿宋" w:hAnsi="仿宋" w:hint="eastAsia"/>
          <w:color w:val="000000"/>
          <w:sz w:val="32"/>
          <w:szCs w:val="32"/>
        </w:rPr>
        <w:t>万元</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仿宋" w:eastAsia="仿宋" w:hAnsi="仿宋"/>
          <w:color w:val="000000"/>
          <w:sz w:val="32"/>
          <w:szCs w:val="32"/>
        </w:rPr>
        <w:t xml:space="preserve">       </w:t>
      </w:r>
      <w:r w:rsidRPr="00876EAD">
        <w:rPr>
          <w:rFonts w:ascii="仿宋" w:eastAsia="仿宋" w:hAnsi="仿宋" w:hint="eastAsia"/>
          <w:color w:val="000000"/>
          <w:sz w:val="32"/>
          <w:szCs w:val="32"/>
        </w:rPr>
        <w:t>项目经费预算为</w:t>
      </w:r>
      <w:r w:rsidRPr="00876EAD">
        <w:rPr>
          <w:rFonts w:ascii="仿宋" w:eastAsia="仿宋" w:hAnsi="仿宋"/>
          <w:color w:val="000000"/>
          <w:sz w:val="32"/>
          <w:szCs w:val="32"/>
        </w:rPr>
        <w:t>7.48</w:t>
      </w:r>
      <w:r w:rsidRPr="00876EAD">
        <w:rPr>
          <w:rFonts w:ascii="仿宋" w:eastAsia="仿宋" w:hAnsi="仿宋" w:hint="eastAsia"/>
          <w:color w:val="000000"/>
          <w:sz w:val="32"/>
          <w:szCs w:val="32"/>
        </w:rPr>
        <w:t>万元</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黑体" w:eastAsia="黑体" w:hAnsi="黑体"/>
          <w:color w:val="000000"/>
          <w:sz w:val="32"/>
          <w:szCs w:val="32"/>
        </w:rPr>
        <w:t>2</w:t>
      </w:r>
      <w:r w:rsidRPr="00876EAD">
        <w:rPr>
          <w:rFonts w:ascii="黑体" w:eastAsia="黑体" w:hAnsi="黑体" w:hint="eastAsia"/>
          <w:color w:val="000000"/>
          <w:sz w:val="32"/>
          <w:szCs w:val="32"/>
        </w:rPr>
        <w:t>、</w:t>
      </w:r>
      <w:r w:rsidRPr="00876EAD">
        <w:rPr>
          <w:rFonts w:ascii="黑体" w:eastAsia="黑体" w:hAnsi="黑体"/>
          <w:color w:val="000000"/>
          <w:sz w:val="32"/>
          <w:szCs w:val="32"/>
        </w:rPr>
        <w:t>2018</w:t>
      </w:r>
      <w:r w:rsidRPr="00876EAD">
        <w:rPr>
          <w:rFonts w:ascii="黑体" w:eastAsia="黑体" w:hAnsi="黑体" w:hint="eastAsia"/>
          <w:color w:val="000000"/>
          <w:sz w:val="32"/>
          <w:szCs w:val="32"/>
        </w:rPr>
        <w:t>年部门预算支出情况</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仿宋" w:eastAsia="仿宋" w:hAnsi="仿宋"/>
          <w:color w:val="000000"/>
          <w:sz w:val="32"/>
          <w:szCs w:val="32"/>
        </w:rPr>
        <w:t>2018</w:t>
      </w:r>
      <w:r w:rsidRPr="00876EAD">
        <w:rPr>
          <w:rFonts w:ascii="仿宋" w:eastAsia="仿宋" w:hAnsi="仿宋" w:hint="eastAsia"/>
          <w:color w:val="000000"/>
          <w:sz w:val="32"/>
          <w:szCs w:val="32"/>
        </w:rPr>
        <w:t>年部门支出安排预算总额</w:t>
      </w:r>
      <w:r w:rsidRPr="00876EAD">
        <w:rPr>
          <w:rFonts w:ascii="仿宋" w:eastAsia="仿宋" w:hAnsi="仿宋"/>
          <w:color w:val="000000"/>
          <w:sz w:val="32"/>
          <w:szCs w:val="32"/>
        </w:rPr>
        <w:t>60.70</w:t>
      </w:r>
      <w:r w:rsidRPr="00876EAD">
        <w:rPr>
          <w:rFonts w:ascii="仿宋" w:eastAsia="仿宋" w:hAnsi="仿宋" w:hint="eastAsia"/>
          <w:color w:val="000000"/>
          <w:sz w:val="32"/>
          <w:szCs w:val="32"/>
        </w:rPr>
        <w:t>万元。</w:t>
      </w:r>
    </w:p>
    <w:p w:rsidR="0068706C" w:rsidRPr="00876EAD" w:rsidRDefault="0068706C" w:rsidP="006D2A43">
      <w:pPr>
        <w:spacing w:line="520" w:lineRule="exact"/>
        <w:ind w:firstLineChars="200" w:firstLine="31680"/>
        <w:rPr>
          <w:rFonts w:ascii="仿宋" w:eastAsia="仿宋" w:hAnsi="仿宋"/>
          <w:color w:val="000000"/>
          <w:sz w:val="32"/>
          <w:szCs w:val="32"/>
        </w:rPr>
      </w:pPr>
      <w:r w:rsidRPr="00876EAD">
        <w:rPr>
          <w:rFonts w:ascii="仿宋" w:eastAsia="仿宋" w:hAnsi="仿宋" w:hint="eastAsia"/>
          <w:color w:val="000000"/>
          <w:sz w:val="32"/>
          <w:szCs w:val="32"/>
        </w:rPr>
        <w:t>基本支出</w:t>
      </w:r>
      <w:r w:rsidRPr="00876EAD">
        <w:rPr>
          <w:rFonts w:ascii="仿宋" w:eastAsia="仿宋" w:hAnsi="仿宋"/>
          <w:color w:val="000000"/>
          <w:sz w:val="32"/>
          <w:szCs w:val="32"/>
        </w:rPr>
        <w:t xml:space="preserve"> 53.22</w:t>
      </w:r>
      <w:r w:rsidRPr="00876EAD">
        <w:rPr>
          <w:rFonts w:ascii="仿宋" w:eastAsia="仿宋" w:hAnsi="仿宋" w:hint="eastAsia"/>
          <w:color w:val="000000"/>
          <w:sz w:val="32"/>
          <w:szCs w:val="32"/>
        </w:rPr>
        <w:t>万元</w:t>
      </w:r>
    </w:p>
    <w:p w:rsidR="0068706C" w:rsidRDefault="0068706C" w:rsidP="006D2A43">
      <w:pPr>
        <w:spacing w:line="520" w:lineRule="exact"/>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其中：人员经费</w:t>
      </w:r>
      <w:r>
        <w:rPr>
          <w:rFonts w:ascii="仿宋" w:eastAsia="仿宋" w:hAnsi="仿宋"/>
          <w:sz w:val="32"/>
          <w:szCs w:val="32"/>
        </w:rPr>
        <w:t>48.35</w:t>
      </w:r>
      <w:r>
        <w:rPr>
          <w:rFonts w:ascii="仿宋" w:eastAsia="仿宋" w:hAnsi="仿宋" w:hint="eastAsia"/>
          <w:sz w:val="32"/>
          <w:szCs w:val="32"/>
        </w:rPr>
        <w:t>万元</w:t>
      </w:r>
    </w:p>
    <w:p w:rsidR="0068706C" w:rsidRDefault="0068706C" w:rsidP="006D2A43">
      <w:pPr>
        <w:spacing w:line="520" w:lineRule="exact"/>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日常公用经费</w:t>
      </w:r>
      <w:r>
        <w:rPr>
          <w:rFonts w:ascii="仿宋" w:eastAsia="仿宋" w:hAnsi="仿宋"/>
          <w:sz w:val="32"/>
          <w:szCs w:val="32"/>
        </w:rPr>
        <w:t>4.87</w:t>
      </w:r>
      <w:r>
        <w:rPr>
          <w:rFonts w:ascii="仿宋" w:eastAsia="仿宋" w:hAnsi="仿宋" w:hint="eastAsia"/>
          <w:sz w:val="32"/>
          <w:szCs w:val="32"/>
        </w:rPr>
        <w:t>万元</w:t>
      </w:r>
    </w:p>
    <w:p w:rsidR="0068706C" w:rsidRDefault="0068706C" w:rsidP="006D2A43">
      <w:pPr>
        <w:spacing w:line="520" w:lineRule="exact"/>
        <w:ind w:firstLineChars="200" w:firstLine="31680"/>
        <w:rPr>
          <w:rFonts w:ascii="仿宋" w:eastAsia="仿宋" w:hAnsi="仿宋"/>
          <w:sz w:val="32"/>
          <w:szCs w:val="32"/>
        </w:rPr>
      </w:pPr>
      <w:r>
        <w:rPr>
          <w:rFonts w:ascii="仿宋" w:eastAsia="仿宋" w:hAnsi="仿宋" w:hint="eastAsia"/>
          <w:sz w:val="32"/>
          <w:szCs w:val="32"/>
        </w:rPr>
        <w:t>项目支出</w:t>
      </w:r>
      <w:r>
        <w:rPr>
          <w:rFonts w:ascii="仿宋" w:eastAsia="仿宋" w:hAnsi="仿宋"/>
          <w:sz w:val="32"/>
          <w:szCs w:val="32"/>
        </w:rPr>
        <w:t xml:space="preserve">   7.48</w:t>
      </w:r>
      <w:r>
        <w:rPr>
          <w:rFonts w:ascii="仿宋" w:eastAsia="仿宋" w:hAnsi="仿宋" w:hint="eastAsia"/>
          <w:sz w:val="32"/>
          <w:szCs w:val="32"/>
        </w:rPr>
        <w:t>万元</w:t>
      </w:r>
      <w:r>
        <w:rPr>
          <w:rFonts w:ascii="仿宋" w:eastAsia="仿宋" w:hAnsi="仿宋"/>
          <w:sz w:val="32"/>
          <w:szCs w:val="32"/>
        </w:rPr>
        <w:t xml:space="preserve">  </w:t>
      </w:r>
    </w:p>
    <w:p w:rsidR="0068706C" w:rsidRDefault="0068706C" w:rsidP="006D2A43">
      <w:pPr>
        <w:tabs>
          <w:tab w:val="left" w:pos="916"/>
        </w:tabs>
        <w:spacing w:line="560" w:lineRule="exact"/>
        <w:ind w:firstLineChars="200" w:firstLine="31680"/>
        <w:jc w:val="left"/>
        <w:rPr>
          <w:rFonts w:ascii="黑体" w:eastAsia="黑体" w:hAnsi="黑体"/>
          <w:sz w:val="32"/>
          <w:szCs w:val="32"/>
        </w:rPr>
      </w:pPr>
      <w:r>
        <w:rPr>
          <w:rFonts w:ascii="黑体" w:eastAsia="黑体" w:hAnsi="黑体"/>
          <w:sz w:val="32"/>
          <w:szCs w:val="32"/>
        </w:rPr>
        <w:t>3</w:t>
      </w:r>
      <w:r>
        <w:rPr>
          <w:rFonts w:ascii="黑体" w:eastAsia="黑体" w:hAnsi="黑体" w:hint="eastAsia"/>
          <w:sz w:val="32"/>
          <w:szCs w:val="32"/>
        </w:rPr>
        <w:t>、与上年增减情况</w:t>
      </w:r>
    </w:p>
    <w:p w:rsidR="0068706C" w:rsidRDefault="0068706C" w:rsidP="00772954">
      <w:pPr>
        <w:tabs>
          <w:tab w:val="left" w:pos="916"/>
        </w:tabs>
        <w:spacing w:line="560" w:lineRule="exact"/>
        <w:jc w:val="left"/>
        <w:rPr>
          <w:rFonts w:ascii="仿宋" w:eastAsia="仿宋" w:hAnsi="仿宋"/>
          <w:sz w:val="32"/>
          <w:szCs w:val="32"/>
        </w:rPr>
      </w:pPr>
      <w:r>
        <w:rPr>
          <w:rFonts w:ascii="仿宋" w:eastAsia="仿宋" w:hAnsi="仿宋" w:hint="eastAsia"/>
          <w:sz w:val="32"/>
          <w:szCs w:val="32"/>
        </w:rPr>
        <w:t xml:space="preserve">　　本年度预算收支安排</w:t>
      </w:r>
      <w:r>
        <w:rPr>
          <w:rFonts w:ascii="仿宋" w:eastAsia="仿宋" w:hAnsi="仿宋"/>
          <w:sz w:val="32"/>
          <w:szCs w:val="32"/>
        </w:rPr>
        <w:t>60.70</w:t>
      </w:r>
      <w:r>
        <w:rPr>
          <w:rFonts w:ascii="仿宋" w:eastAsia="仿宋" w:hAnsi="仿宋" w:hint="eastAsia"/>
          <w:sz w:val="32"/>
          <w:szCs w:val="32"/>
        </w:rPr>
        <w:t>万元，较上年增加</w:t>
      </w:r>
      <w:r>
        <w:rPr>
          <w:rFonts w:ascii="仿宋" w:eastAsia="仿宋" w:hAnsi="仿宋"/>
          <w:sz w:val="32"/>
          <w:szCs w:val="32"/>
        </w:rPr>
        <w:t>20.26</w:t>
      </w:r>
      <w:r>
        <w:rPr>
          <w:rFonts w:ascii="仿宋" w:eastAsia="仿宋" w:hAnsi="仿宋" w:hint="eastAsia"/>
          <w:sz w:val="32"/>
          <w:szCs w:val="32"/>
        </w:rPr>
        <w:t>万元。其中</w:t>
      </w:r>
      <w:r>
        <w:rPr>
          <w:rFonts w:ascii="仿宋" w:eastAsia="仿宋" w:hAnsi="仿宋"/>
          <w:sz w:val="32"/>
          <w:szCs w:val="32"/>
        </w:rPr>
        <w:t>:</w:t>
      </w:r>
      <w:r>
        <w:rPr>
          <w:rFonts w:ascii="仿宋" w:eastAsia="仿宋" w:hAnsi="仿宋" w:hint="eastAsia"/>
          <w:sz w:val="32"/>
          <w:szCs w:val="32"/>
        </w:rPr>
        <w:t>基本支出增加</w:t>
      </w:r>
      <w:r>
        <w:rPr>
          <w:rFonts w:ascii="仿宋" w:eastAsia="仿宋" w:hAnsi="仿宋"/>
          <w:sz w:val="32"/>
          <w:szCs w:val="32"/>
        </w:rPr>
        <w:t>17.28</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增加原因</w:t>
      </w:r>
      <w:r>
        <w:rPr>
          <w:rFonts w:ascii="仿宋" w:eastAsia="仿宋" w:hAnsi="仿宋" w:cs="宋体" w:hint="eastAsia"/>
          <w:kern w:val="0"/>
          <w:sz w:val="32"/>
          <w:szCs w:val="32"/>
        </w:rPr>
        <w:t>人员增加</w:t>
      </w:r>
      <w:r>
        <w:rPr>
          <w:rFonts w:ascii="仿宋" w:eastAsia="仿宋" w:hAnsi="仿宋" w:cs="宋体"/>
          <w:kern w:val="0"/>
          <w:sz w:val="32"/>
          <w:szCs w:val="32"/>
        </w:rPr>
        <w:t>,</w:t>
      </w:r>
      <w:r>
        <w:rPr>
          <w:rFonts w:ascii="仿宋" w:eastAsia="仿宋" w:hAnsi="仿宋" w:cs="宋体" w:hint="eastAsia"/>
          <w:kern w:val="0"/>
          <w:sz w:val="32"/>
          <w:szCs w:val="32"/>
        </w:rPr>
        <w:t>日常公用经费增加</w:t>
      </w:r>
      <w:r>
        <w:rPr>
          <w:rFonts w:ascii="仿宋" w:eastAsia="仿宋" w:hAnsi="仿宋" w:hint="eastAsia"/>
          <w:sz w:val="32"/>
          <w:szCs w:val="32"/>
        </w:rPr>
        <w:t>；项目支出增加</w:t>
      </w:r>
      <w:r>
        <w:rPr>
          <w:rFonts w:ascii="仿宋" w:eastAsia="仿宋" w:hAnsi="仿宋"/>
          <w:sz w:val="32"/>
          <w:szCs w:val="32"/>
        </w:rPr>
        <w:t>2.98</w:t>
      </w:r>
      <w:r>
        <w:rPr>
          <w:rFonts w:ascii="仿宋" w:eastAsia="仿宋" w:hAnsi="仿宋" w:hint="eastAsia"/>
          <w:sz w:val="32"/>
          <w:szCs w:val="32"/>
        </w:rPr>
        <w:t>万元，增加编办支付中央编办县各单位中文域名注册资金支出。</w:t>
      </w:r>
    </w:p>
    <w:p w:rsidR="0068706C" w:rsidRDefault="0068706C" w:rsidP="006D2A43">
      <w:pPr>
        <w:spacing w:line="520" w:lineRule="exact"/>
        <w:ind w:firstLineChars="200" w:firstLine="31680"/>
        <w:jc w:val="left"/>
        <w:outlineLvl w:val="0"/>
        <w:rPr>
          <w:rFonts w:ascii="黑体" w:eastAsia="黑体" w:hAnsi="黑体"/>
          <w:sz w:val="32"/>
          <w:szCs w:val="32"/>
        </w:rPr>
      </w:pPr>
      <w:r>
        <w:rPr>
          <w:rFonts w:ascii="黑体" w:eastAsia="黑体" w:hAnsi="黑体" w:hint="eastAsia"/>
          <w:sz w:val="32"/>
          <w:szCs w:val="32"/>
        </w:rPr>
        <w:t>三、机关运行经费安排情况</w:t>
      </w:r>
    </w:p>
    <w:p w:rsidR="0068706C" w:rsidRPr="00EC0315" w:rsidRDefault="0068706C" w:rsidP="006D2A43">
      <w:pPr>
        <w:ind w:firstLineChars="162" w:firstLine="31680"/>
        <w:jc w:val="lef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顺平县编办机关运行经费安排</w:t>
      </w:r>
      <w:r>
        <w:rPr>
          <w:rFonts w:ascii="仿宋" w:eastAsia="仿宋" w:hAnsi="仿宋"/>
          <w:sz w:val="32"/>
          <w:szCs w:val="32"/>
        </w:rPr>
        <w:t>4.87</w:t>
      </w:r>
      <w:r>
        <w:rPr>
          <w:rFonts w:ascii="仿宋" w:eastAsia="仿宋" w:hAnsi="仿宋" w:hint="eastAsia"/>
          <w:sz w:val="32"/>
          <w:szCs w:val="32"/>
        </w:rPr>
        <w:t>万元，</w:t>
      </w:r>
      <w:r w:rsidRPr="00EC0315">
        <w:rPr>
          <w:rFonts w:ascii="仿宋" w:eastAsia="仿宋" w:hAnsi="仿宋" w:hint="eastAsia"/>
          <w:sz w:val="32"/>
          <w:szCs w:val="32"/>
        </w:rPr>
        <w:t>其中办公费</w:t>
      </w:r>
      <w:r>
        <w:rPr>
          <w:rFonts w:ascii="仿宋" w:eastAsia="仿宋" w:hAnsi="仿宋"/>
          <w:sz w:val="32"/>
          <w:szCs w:val="32"/>
        </w:rPr>
        <w:t>0.5</w:t>
      </w:r>
      <w:r w:rsidRPr="00EC0315">
        <w:rPr>
          <w:rFonts w:ascii="仿宋" w:eastAsia="仿宋" w:hAnsi="仿宋" w:hint="eastAsia"/>
          <w:sz w:val="32"/>
          <w:szCs w:val="32"/>
        </w:rPr>
        <w:t>万元，</w:t>
      </w:r>
      <w:r>
        <w:rPr>
          <w:rFonts w:ascii="仿宋" w:eastAsia="仿宋" w:hAnsi="仿宋" w:hint="eastAsia"/>
          <w:sz w:val="32"/>
          <w:szCs w:val="32"/>
        </w:rPr>
        <w:t>单位固定电话费</w:t>
      </w:r>
      <w:r>
        <w:rPr>
          <w:rFonts w:ascii="仿宋" w:eastAsia="仿宋" w:hAnsi="仿宋"/>
          <w:sz w:val="32"/>
          <w:szCs w:val="32"/>
        </w:rPr>
        <w:t xml:space="preserve">0.1 </w:t>
      </w:r>
      <w:r w:rsidRPr="00EC0315">
        <w:rPr>
          <w:rFonts w:ascii="仿宋" w:eastAsia="仿宋" w:hAnsi="仿宋" w:hint="eastAsia"/>
          <w:sz w:val="32"/>
          <w:szCs w:val="32"/>
        </w:rPr>
        <w:t>万元，办公取暖费</w:t>
      </w:r>
      <w:r>
        <w:rPr>
          <w:rFonts w:ascii="仿宋" w:eastAsia="仿宋" w:hAnsi="仿宋"/>
          <w:sz w:val="32"/>
          <w:szCs w:val="32"/>
        </w:rPr>
        <w:t>0.33</w:t>
      </w:r>
      <w:r>
        <w:rPr>
          <w:rFonts w:ascii="仿宋" w:eastAsia="仿宋" w:hAnsi="仿宋" w:hint="eastAsia"/>
          <w:sz w:val="32"/>
          <w:szCs w:val="32"/>
        </w:rPr>
        <w:t>万元，</w:t>
      </w:r>
      <w:r w:rsidRPr="00EC0315">
        <w:rPr>
          <w:rFonts w:ascii="仿宋" w:eastAsia="仿宋" w:hAnsi="仿宋" w:hint="eastAsia"/>
          <w:sz w:val="32"/>
          <w:szCs w:val="32"/>
        </w:rPr>
        <w:t>公务用车运行维护费</w:t>
      </w:r>
      <w:r>
        <w:rPr>
          <w:rFonts w:ascii="仿宋" w:eastAsia="仿宋" w:hAnsi="仿宋"/>
          <w:sz w:val="32"/>
          <w:szCs w:val="32"/>
        </w:rPr>
        <w:t>3</w:t>
      </w:r>
      <w:r w:rsidRPr="00EC0315">
        <w:rPr>
          <w:rFonts w:ascii="仿宋" w:eastAsia="仿宋" w:hAnsi="仿宋" w:hint="eastAsia"/>
          <w:sz w:val="32"/>
          <w:szCs w:val="32"/>
        </w:rPr>
        <w:t>万元，公务接待费</w:t>
      </w:r>
      <w:r w:rsidRPr="00EC0315">
        <w:rPr>
          <w:rFonts w:ascii="仿宋" w:eastAsia="仿宋" w:hAnsi="仿宋"/>
          <w:sz w:val="32"/>
          <w:szCs w:val="32"/>
        </w:rPr>
        <w:t>0.</w:t>
      </w:r>
      <w:r>
        <w:rPr>
          <w:rFonts w:ascii="仿宋" w:eastAsia="仿宋" w:hAnsi="仿宋"/>
          <w:sz w:val="32"/>
          <w:szCs w:val="32"/>
        </w:rPr>
        <w:t>064</w:t>
      </w:r>
      <w:r w:rsidRPr="00EC0315">
        <w:rPr>
          <w:rFonts w:ascii="仿宋" w:eastAsia="仿宋" w:hAnsi="仿宋" w:hint="eastAsia"/>
          <w:sz w:val="32"/>
          <w:szCs w:val="32"/>
        </w:rPr>
        <w:t>万元</w:t>
      </w:r>
      <w:r w:rsidRPr="00EC0315">
        <w:rPr>
          <w:rFonts w:ascii="仿宋" w:eastAsia="仿宋" w:hAnsi="仿宋"/>
          <w:sz w:val="32"/>
          <w:szCs w:val="32"/>
        </w:rPr>
        <w:t>,</w:t>
      </w:r>
      <w:r w:rsidRPr="00EC0315">
        <w:rPr>
          <w:rFonts w:ascii="仿宋" w:eastAsia="仿宋" w:hAnsi="仿宋" w:hint="eastAsia"/>
          <w:sz w:val="32"/>
          <w:szCs w:val="32"/>
        </w:rPr>
        <w:t>福利费</w:t>
      </w:r>
      <w:r>
        <w:rPr>
          <w:rFonts w:ascii="仿宋" w:eastAsia="仿宋" w:hAnsi="仿宋"/>
          <w:sz w:val="32"/>
          <w:szCs w:val="32"/>
        </w:rPr>
        <w:t>0.245</w:t>
      </w:r>
      <w:r>
        <w:rPr>
          <w:rFonts w:ascii="仿宋" w:eastAsia="仿宋" w:hAnsi="仿宋" w:hint="eastAsia"/>
          <w:sz w:val="32"/>
          <w:szCs w:val="32"/>
        </w:rPr>
        <w:t>万元，工会费</w:t>
      </w:r>
      <w:r>
        <w:rPr>
          <w:rFonts w:ascii="仿宋" w:eastAsia="仿宋" w:hAnsi="仿宋"/>
          <w:sz w:val="32"/>
          <w:szCs w:val="32"/>
        </w:rPr>
        <w:t>0.3831</w:t>
      </w:r>
      <w:r>
        <w:rPr>
          <w:rFonts w:ascii="仿宋" w:eastAsia="仿宋" w:hAnsi="仿宋" w:hint="eastAsia"/>
          <w:sz w:val="32"/>
          <w:szCs w:val="32"/>
        </w:rPr>
        <w:t>万元，差旅费</w:t>
      </w:r>
      <w:r>
        <w:rPr>
          <w:rFonts w:ascii="仿宋" w:eastAsia="仿宋" w:hAnsi="仿宋"/>
          <w:sz w:val="32"/>
          <w:szCs w:val="32"/>
        </w:rPr>
        <w:t>0.25</w:t>
      </w:r>
      <w:r>
        <w:rPr>
          <w:rFonts w:ascii="仿宋" w:eastAsia="仿宋" w:hAnsi="仿宋" w:hint="eastAsia"/>
          <w:sz w:val="32"/>
          <w:szCs w:val="32"/>
        </w:rPr>
        <w:t>万元。</w:t>
      </w:r>
    </w:p>
    <w:p w:rsidR="0068706C" w:rsidRDefault="0068706C" w:rsidP="006D2A43">
      <w:pPr>
        <w:spacing w:line="520" w:lineRule="exact"/>
        <w:ind w:firstLineChars="200" w:firstLine="31680"/>
        <w:jc w:val="left"/>
        <w:outlineLvl w:val="0"/>
        <w:rPr>
          <w:rFonts w:ascii="黑体" w:eastAsia="黑体" w:hAnsi="黑体"/>
          <w:sz w:val="32"/>
          <w:szCs w:val="32"/>
        </w:rPr>
      </w:pPr>
      <w:r>
        <w:rPr>
          <w:rFonts w:ascii="黑体" w:eastAsia="黑体" w:hAnsi="黑体" w:hint="eastAsia"/>
          <w:sz w:val="32"/>
          <w:szCs w:val="32"/>
        </w:rPr>
        <w:t>四、财政拨款“三公”经费预算情况及增减变化原因</w:t>
      </w:r>
    </w:p>
    <w:tbl>
      <w:tblPr>
        <w:tblW w:w="0" w:type="auto"/>
        <w:tblLayout w:type="fixed"/>
        <w:tblLook w:val="0000"/>
      </w:tblPr>
      <w:tblGrid>
        <w:gridCol w:w="2136"/>
        <w:gridCol w:w="1716"/>
        <w:gridCol w:w="1716"/>
        <w:gridCol w:w="1176"/>
        <w:gridCol w:w="7044"/>
      </w:tblGrid>
      <w:tr w:rsidR="0068706C" w:rsidTr="006D2A43">
        <w:trPr>
          <w:trHeight w:val="285"/>
        </w:trPr>
        <w:tc>
          <w:tcPr>
            <w:tcW w:w="2136" w:type="dxa"/>
            <w:tcBorders>
              <w:top w:val="nil"/>
              <w:left w:val="nil"/>
              <w:bottom w:val="nil"/>
              <w:right w:val="nil"/>
            </w:tcBorders>
            <w:vAlign w:val="center"/>
          </w:tcPr>
          <w:p w:rsidR="0068706C" w:rsidRDefault="0068706C" w:rsidP="002A667B">
            <w:pPr>
              <w:widowControl/>
              <w:jc w:val="left"/>
              <w:rPr>
                <w:rFonts w:ascii="宋体" w:cs="宋体"/>
                <w:kern w:val="0"/>
                <w:sz w:val="24"/>
                <w:szCs w:val="24"/>
              </w:rPr>
            </w:pPr>
          </w:p>
        </w:tc>
        <w:tc>
          <w:tcPr>
            <w:tcW w:w="1716" w:type="dxa"/>
            <w:tcBorders>
              <w:top w:val="nil"/>
              <w:left w:val="nil"/>
              <w:bottom w:val="nil"/>
              <w:right w:val="nil"/>
            </w:tcBorders>
            <w:vAlign w:val="center"/>
          </w:tcPr>
          <w:p w:rsidR="0068706C" w:rsidRDefault="0068706C" w:rsidP="002A667B">
            <w:pPr>
              <w:widowControl/>
              <w:jc w:val="left"/>
              <w:rPr>
                <w:rFonts w:ascii="宋体" w:cs="宋体"/>
                <w:kern w:val="0"/>
                <w:sz w:val="24"/>
                <w:szCs w:val="24"/>
              </w:rPr>
            </w:pPr>
          </w:p>
        </w:tc>
        <w:tc>
          <w:tcPr>
            <w:tcW w:w="1716" w:type="dxa"/>
            <w:tcBorders>
              <w:top w:val="nil"/>
              <w:left w:val="nil"/>
              <w:bottom w:val="nil"/>
              <w:right w:val="nil"/>
            </w:tcBorders>
            <w:vAlign w:val="center"/>
          </w:tcPr>
          <w:p w:rsidR="0068706C" w:rsidRDefault="0068706C" w:rsidP="002A667B">
            <w:pPr>
              <w:widowControl/>
              <w:jc w:val="left"/>
              <w:rPr>
                <w:rFonts w:ascii="宋体" w:cs="宋体"/>
                <w:kern w:val="0"/>
                <w:sz w:val="24"/>
                <w:szCs w:val="24"/>
              </w:rPr>
            </w:pPr>
          </w:p>
        </w:tc>
        <w:tc>
          <w:tcPr>
            <w:tcW w:w="1176" w:type="dxa"/>
            <w:tcBorders>
              <w:top w:val="nil"/>
              <w:left w:val="nil"/>
              <w:bottom w:val="nil"/>
              <w:right w:val="nil"/>
            </w:tcBorders>
            <w:vAlign w:val="center"/>
          </w:tcPr>
          <w:p w:rsidR="0068706C" w:rsidRDefault="0068706C" w:rsidP="002A667B">
            <w:pPr>
              <w:widowControl/>
              <w:jc w:val="left"/>
              <w:rPr>
                <w:rFonts w:ascii="宋体" w:cs="宋体"/>
                <w:kern w:val="0"/>
                <w:sz w:val="24"/>
                <w:szCs w:val="24"/>
              </w:rPr>
            </w:pPr>
          </w:p>
        </w:tc>
        <w:tc>
          <w:tcPr>
            <w:tcW w:w="7044" w:type="dxa"/>
            <w:tcBorders>
              <w:top w:val="nil"/>
              <w:left w:val="nil"/>
              <w:bottom w:val="nil"/>
              <w:right w:val="nil"/>
            </w:tcBorders>
            <w:vAlign w:val="center"/>
          </w:tcPr>
          <w:p w:rsidR="0068706C" w:rsidRDefault="0068706C" w:rsidP="002A667B">
            <w:pPr>
              <w:widowControl/>
              <w:jc w:val="right"/>
              <w:rPr>
                <w:rFonts w:ascii="宋体" w:cs="宋体"/>
                <w:kern w:val="0"/>
                <w:sz w:val="24"/>
                <w:szCs w:val="24"/>
              </w:rPr>
            </w:pPr>
            <w:r>
              <w:rPr>
                <w:rFonts w:ascii="宋体" w:hAnsi="宋体" w:cs="宋体" w:hint="eastAsia"/>
                <w:kern w:val="0"/>
                <w:sz w:val="24"/>
                <w:szCs w:val="24"/>
              </w:rPr>
              <w:t>单位：万元</w:t>
            </w:r>
          </w:p>
        </w:tc>
      </w:tr>
      <w:tr w:rsidR="0068706C" w:rsidTr="006D2A43">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项目名称</w:t>
            </w:r>
          </w:p>
        </w:tc>
        <w:tc>
          <w:tcPr>
            <w:tcW w:w="1716" w:type="dxa"/>
            <w:tcBorders>
              <w:top w:val="single" w:sz="4" w:space="0" w:color="auto"/>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kern w:val="0"/>
                <w:szCs w:val="21"/>
              </w:rPr>
              <w:t>2017</w:t>
            </w:r>
            <w:r w:rsidRPr="000B1953">
              <w:rPr>
                <w:rFonts w:ascii="宋体" w:hAnsi="宋体" w:cs="宋体" w:hint="eastAsia"/>
                <w:kern w:val="0"/>
                <w:szCs w:val="21"/>
              </w:rPr>
              <w:t>年度预算</w:t>
            </w:r>
          </w:p>
        </w:tc>
        <w:tc>
          <w:tcPr>
            <w:tcW w:w="1716" w:type="dxa"/>
            <w:tcBorders>
              <w:top w:val="single" w:sz="4" w:space="0" w:color="auto"/>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2018</w:t>
            </w:r>
            <w:r w:rsidRPr="000B1953">
              <w:rPr>
                <w:rFonts w:ascii="宋体" w:hAnsi="宋体" w:cs="宋体" w:hint="eastAsia"/>
                <w:kern w:val="0"/>
                <w:szCs w:val="21"/>
              </w:rPr>
              <w:t>年度预算</w:t>
            </w:r>
          </w:p>
        </w:tc>
        <w:tc>
          <w:tcPr>
            <w:tcW w:w="1176" w:type="dxa"/>
            <w:tcBorders>
              <w:top w:val="single" w:sz="4" w:space="0" w:color="auto"/>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增减金额</w:t>
            </w:r>
          </w:p>
        </w:tc>
        <w:tc>
          <w:tcPr>
            <w:tcW w:w="7044" w:type="dxa"/>
            <w:tcBorders>
              <w:top w:val="single" w:sz="4" w:space="0" w:color="auto"/>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变化原因</w:t>
            </w:r>
          </w:p>
        </w:tc>
      </w:tr>
      <w:tr w:rsidR="0068706C" w:rsidTr="006D2A43">
        <w:trPr>
          <w:trHeight w:val="285"/>
        </w:trPr>
        <w:tc>
          <w:tcPr>
            <w:tcW w:w="2136" w:type="dxa"/>
            <w:tcBorders>
              <w:top w:val="nil"/>
              <w:left w:val="single" w:sz="4" w:space="0" w:color="auto"/>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因公出国经费</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cs="宋体"/>
                <w:kern w:val="0"/>
                <w:szCs w:val="21"/>
              </w:rPr>
              <w:t>0</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cs="宋体"/>
                <w:kern w:val="0"/>
                <w:szCs w:val="21"/>
              </w:rPr>
              <w:t>0</w:t>
            </w:r>
          </w:p>
        </w:tc>
        <w:tc>
          <w:tcPr>
            <w:tcW w:w="117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cs="宋体"/>
                <w:kern w:val="0"/>
                <w:szCs w:val="21"/>
              </w:rPr>
              <w:t>0</w:t>
            </w:r>
          </w:p>
        </w:tc>
        <w:tc>
          <w:tcPr>
            <w:tcW w:w="7044" w:type="dxa"/>
            <w:tcBorders>
              <w:top w:val="nil"/>
              <w:left w:val="nil"/>
              <w:bottom w:val="single" w:sz="4" w:space="0" w:color="auto"/>
              <w:right w:val="single" w:sz="4" w:space="0" w:color="auto"/>
            </w:tcBorders>
            <w:vAlign w:val="center"/>
          </w:tcPr>
          <w:p w:rsidR="0068706C" w:rsidRPr="000B1953" w:rsidRDefault="0068706C" w:rsidP="002A667B">
            <w:pPr>
              <w:widowControl/>
              <w:jc w:val="left"/>
              <w:rPr>
                <w:rFonts w:ascii="宋体" w:cs="宋体"/>
                <w:kern w:val="0"/>
                <w:szCs w:val="21"/>
              </w:rPr>
            </w:pPr>
            <w:r w:rsidRPr="000B1953">
              <w:rPr>
                <w:rFonts w:ascii="宋体" w:hAnsi="宋体" w:cs="宋体" w:hint="eastAsia"/>
                <w:kern w:val="0"/>
                <w:szCs w:val="21"/>
              </w:rPr>
              <w:t>无增减变化</w:t>
            </w:r>
          </w:p>
        </w:tc>
      </w:tr>
      <w:tr w:rsidR="0068706C" w:rsidTr="006D2A43">
        <w:trPr>
          <w:trHeight w:val="285"/>
        </w:trPr>
        <w:tc>
          <w:tcPr>
            <w:tcW w:w="2136" w:type="dxa"/>
            <w:tcBorders>
              <w:top w:val="nil"/>
              <w:left w:val="single" w:sz="4" w:space="0" w:color="auto"/>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公务用车购置经费</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cs="宋体"/>
                <w:kern w:val="0"/>
                <w:szCs w:val="21"/>
              </w:rPr>
              <w:t>0</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cs="宋体"/>
                <w:kern w:val="0"/>
                <w:szCs w:val="21"/>
              </w:rPr>
              <w:t>0</w:t>
            </w:r>
          </w:p>
        </w:tc>
        <w:tc>
          <w:tcPr>
            <w:tcW w:w="117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cs="宋体"/>
                <w:kern w:val="0"/>
                <w:szCs w:val="21"/>
              </w:rPr>
              <w:t>0</w:t>
            </w:r>
          </w:p>
        </w:tc>
        <w:tc>
          <w:tcPr>
            <w:tcW w:w="7044" w:type="dxa"/>
            <w:tcBorders>
              <w:top w:val="nil"/>
              <w:left w:val="nil"/>
              <w:bottom w:val="single" w:sz="4" w:space="0" w:color="auto"/>
              <w:right w:val="single" w:sz="4" w:space="0" w:color="auto"/>
            </w:tcBorders>
            <w:vAlign w:val="center"/>
          </w:tcPr>
          <w:p w:rsidR="0068706C" w:rsidRPr="000B1953" w:rsidRDefault="0068706C" w:rsidP="002A667B">
            <w:pPr>
              <w:widowControl/>
              <w:jc w:val="left"/>
              <w:rPr>
                <w:rFonts w:ascii="宋体" w:cs="宋体"/>
                <w:kern w:val="0"/>
                <w:szCs w:val="21"/>
              </w:rPr>
            </w:pPr>
            <w:r w:rsidRPr="000B1953">
              <w:rPr>
                <w:rFonts w:ascii="宋体" w:hAnsi="宋体" w:cs="宋体" w:hint="eastAsia"/>
                <w:kern w:val="0"/>
                <w:szCs w:val="21"/>
              </w:rPr>
              <w:t>无增减变化</w:t>
            </w:r>
          </w:p>
        </w:tc>
      </w:tr>
      <w:tr w:rsidR="0068706C" w:rsidTr="006D2A43">
        <w:trPr>
          <w:trHeight w:val="570"/>
        </w:trPr>
        <w:tc>
          <w:tcPr>
            <w:tcW w:w="2136" w:type="dxa"/>
            <w:tcBorders>
              <w:top w:val="nil"/>
              <w:left w:val="single" w:sz="4" w:space="0" w:color="auto"/>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公务用车运行经费</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3</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3</w:t>
            </w:r>
          </w:p>
        </w:tc>
        <w:tc>
          <w:tcPr>
            <w:tcW w:w="117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cs="宋体"/>
                <w:kern w:val="0"/>
                <w:szCs w:val="21"/>
              </w:rPr>
              <w:t>0</w:t>
            </w:r>
          </w:p>
        </w:tc>
        <w:tc>
          <w:tcPr>
            <w:tcW w:w="7044" w:type="dxa"/>
            <w:tcBorders>
              <w:top w:val="nil"/>
              <w:left w:val="nil"/>
              <w:bottom w:val="single" w:sz="4" w:space="0" w:color="auto"/>
              <w:right w:val="single" w:sz="4" w:space="0" w:color="auto"/>
            </w:tcBorders>
            <w:vAlign w:val="center"/>
          </w:tcPr>
          <w:p w:rsidR="0068706C" w:rsidRPr="000B1953" w:rsidRDefault="0068706C" w:rsidP="002A667B">
            <w:pPr>
              <w:widowControl/>
              <w:jc w:val="left"/>
              <w:rPr>
                <w:rFonts w:ascii="宋体" w:cs="宋体"/>
                <w:kern w:val="0"/>
                <w:szCs w:val="21"/>
              </w:rPr>
            </w:pPr>
            <w:r w:rsidRPr="000B1953">
              <w:rPr>
                <w:rFonts w:ascii="宋体" w:hAnsi="宋体" w:cs="宋体" w:hint="eastAsia"/>
                <w:kern w:val="0"/>
                <w:szCs w:val="21"/>
              </w:rPr>
              <w:t>无增减变化</w:t>
            </w:r>
          </w:p>
        </w:tc>
      </w:tr>
      <w:tr w:rsidR="0068706C" w:rsidTr="006D2A43">
        <w:trPr>
          <w:trHeight w:val="855"/>
        </w:trPr>
        <w:tc>
          <w:tcPr>
            <w:tcW w:w="2136" w:type="dxa"/>
            <w:tcBorders>
              <w:top w:val="nil"/>
              <w:left w:val="single" w:sz="4" w:space="0" w:color="auto"/>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公务接待费支出</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0.064</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0.064</w:t>
            </w:r>
          </w:p>
        </w:tc>
        <w:tc>
          <w:tcPr>
            <w:tcW w:w="117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cs="宋体"/>
                <w:kern w:val="0"/>
                <w:szCs w:val="21"/>
              </w:rPr>
              <w:t>0</w:t>
            </w:r>
          </w:p>
        </w:tc>
        <w:tc>
          <w:tcPr>
            <w:tcW w:w="7044" w:type="dxa"/>
            <w:tcBorders>
              <w:top w:val="nil"/>
              <w:left w:val="nil"/>
              <w:bottom w:val="single" w:sz="4" w:space="0" w:color="auto"/>
              <w:right w:val="single" w:sz="4" w:space="0" w:color="auto"/>
            </w:tcBorders>
            <w:vAlign w:val="center"/>
          </w:tcPr>
          <w:p w:rsidR="0068706C" w:rsidRPr="000B1953" w:rsidRDefault="0068706C" w:rsidP="00204092">
            <w:pPr>
              <w:rPr>
                <w:rFonts w:ascii="宋体"/>
                <w:szCs w:val="21"/>
              </w:rPr>
            </w:pPr>
            <w:r w:rsidRPr="000B1953">
              <w:rPr>
                <w:rFonts w:ascii="宋体" w:hAnsi="宋体" w:cs="宋体" w:hint="eastAsia"/>
                <w:kern w:val="0"/>
                <w:szCs w:val="21"/>
              </w:rPr>
              <w:t>无增减变化</w:t>
            </w:r>
          </w:p>
        </w:tc>
      </w:tr>
      <w:tr w:rsidR="0068706C" w:rsidTr="006D2A43">
        <w:trPr>
          <w:trHeight w:val="1140"/>
        </w:trPr>
        <w:tc>
          <w:tcPr>
            <w:tcW w:w="2136" w:type="dxa"/>
            <w:tcBorders>
              <w:top w:val="nil"/>
              <w:left w:val="single" w:sz="4" w:space="0" w:color="auto"/>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sidRPr="000B1953">
              <w:rPr>
                <w:rFonts w:ascii="宋体" w:hAnsi="宋体" w:cs="宋体" w:hint="eastAsia"/>
                <w:kern w:val="0"/>
                <w:szCs w:val="21"/>
              </w:rPr>
              <w:t>合计</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3.064</w:t>
            </w:r>
          </w:p>
        </w:tc>
        <w:tc>
          <w:tcPr>
            <w:tcW w:w="171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hAnsi="宋体" w:cs="宋体"/>
                <w:kern w:val="0"/>
                <w:szCs w:val="21"/>
              </w:rPr>
              <w:t>3.064</w:t>
            </w:r>
          </w:p>
        </w:tc>
        <w:tc>
          <w:tcPr>
            <w:tcW w:w="1176" w:type="dxa"/>
            <w:tcBorders>
              <w:top w:val="nil"/>
              <w:left w:val="nil"/>
              <w:bottom w:val="single" w:sz="4" w:space="0" w:color="auto"/>
              <w:right w:val="single" w:sz="4" w:space="0" w:color="auto"/>
            </w:tcBorders>
            <w:vAlign w:val="center"/>
          </w:tcPr>
          <w:p w:rsidR="0068706C" w:rsidRPr="000B1953" w:rsidRDefault="0068706C" w:rsidP="002A667B">
            <w:pPr>
              <w:widowControl/>
              <w:jc w:val="center"/>
              <w:rPr>
                <w:rFonts w:ascii="宋体" w:cs="宋体"/>
                <w:kern w:val="0"/>
                <w:szCs w:val="21"/>
              </w:rPr>
            </w:pPr>
            <w:r>
              <w:rPr>
                <w:rFonts w:ascii="宋体" w:cs="宋体"/>
                <w:kern w:val="0"/>
                <w:szCs w:val="21"/>
              </w:rPr>
              <w:t>0</w:t>
            </w:r>
          </w:p>
        </w:tc>
        <w:tc>
          <w:tcPr>
            <w:tcW w:w="7044" w:type="dxa"/>
            <w:tcBorders>
              <w:top w:val="nil"/>
              <w:left w:val="nil"/>
              <w:bottom w:val="single" w:sz="4" w:space="0" w:color="auto"/>
              <w:right w:val="single" w:sz="4" w:space="0" w:color="auto"/>
            </w:tcBorders>
            <w:vAlign w:val="center"/>
          </w:tcPr>
          <w:p w:rsidR="0068706C" w:rsidRPr="000B1953" w:rsidRDefault="0068706C" w:rsidP="002A667B">
            <w:pPr>
              <w:widowControl/>
              <w:jc w:val="left"/>
              <w:rPr>
                <w:rFonts w:ascii="宋体" w:cs="宋体"/>
                <w:kern w:val="0"/>
                <w:szCs w:val="21"/>
              </w:rPr>
            </w:pPr>
            <w:r w:rsidRPr="000B1953">
              <w:rPr>
                <w:rFonts w:ascii="宋体" w:hAnsi="宋体" w:cs="宋体" w:hint="eastAsia"/>
                <w:kern w:val="0"/>
                <w:szCs w:val="21"/>
              </w:rPr>
              <w:t>无增减变化</w:t>
            </w:r>
          </w:p>
        </w:tc>
      </w:tr>
    </w:tbl>
    <w:p w:rsidR="0068706C" w:rsidRDefault="0068706C" w:rsidP="005E25F6">
      <w:pPr>
        <w:pStyle w:val="NormalWeb"/>
        <w:spacing w:line="420" w:lineRule="atLeast"/>
        <w:rPr>
          <w:rFonts w:cs="仿宋_GB2312"/>
          <w:b/>
          <w:sz w:val="32"/>
          <w:szCs w:val="32"/>
        </w:rPr>
      </w:pPr>
    </w:p>
    <w:p w:rsidR="0068706C" w:rsidRPr="008B748A" w:rsidRDefault="0068706C" w:rsidP="005E25F6">
      <w:pPr>
        <w:numPr>
          <w:ilvl w:val="0"/>
          <w:numId w:val="1"/>
        </w:numPr>
        <w:outlineLvl w:val="0"/>
        <w:rPr>
          <w:rFonts w:ascii="黑体" w:eastAsia="黑体" w:hAnsi="黑体"/>
          <w:b/>
          <w:sz w:val="32"/>
        </w:rPr>
      </w:pPr>
      <w:r>
        <w:rPr>
          <w:rFonts w:ascii="黑体" w:eastAsia="黑体" w:hAnsi="黑体" w:hint="eastAsia"/>
          <w:b/>
          <w:sz w:val="32"/>
        </w:rPr>
        <w:t>绩效预算信息</w:t>
      </w:r>
    </w:p>
    <w:p w:rsidR="0068706C" w:rsidRDefault="0068706C" w:rsidP="006D2A43">
      <w:pPr>
        <w:spacing w:line="560" w:lineRule="exact"/>
        <w:ind w:firstLineChars="196" w:firstLine="31680"/>
        <w:rPr>
          <w:rFonts w:ascii="黑体" w:eastAsia="黑体" w:hAnsi="黑体"/>
          <w:b/>
          <w:sz w:val="32"/>
          <w:szCs w:val="32"/>
        </w:rPr>
      </w:pPr>
      <w:r>
        <w:rPr>
          <w:rFonts w:ascii="黑体" w:eastAsia="黑体" w:hAnsi="黑体" w:hint="eastAsia"/>
          <w:b/>
          <w:sz w:val="32"/>
          <w:szCs w:val="32"/>
        </w:rPr>
        <w:t>总体绩效目标：</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hint="eastAsia"/>
          <w:sz w:val="32"/>
          <w:szCs w:val="32"/>
        </w:rPr>
        <w:t>（一）</w:t>
      </w:r>
      <w:r w:rsidRPr="00B46C8F">
        <w:rPr>
          <w:rFonts w:ascii="仿宋" w:eastAsia="仿宋" w:hAnsi="仿宋" w:cs="仿宋_GB2312"/>
          <w:sz w:val="32"/>
          <w:szCs w:val="32"/>
        </w:rPr>
        <w:t>1</w:t>
      </w:r>
      <w:r w:rsidRPr="00B46C8F">
        <w:rPr>
          <w:rFonts w:ascii="仿宋" w:eastAsia="仿宋" w:hAnsi="仿宋" w:cs="仿宋_GB2312" w:hint="eastAsia"/>
          <w:sz w:val="32"/>
          <w:szCs w:val="32"/>
        </w:rPr>
        <w:t>、职责；行政管理体制改革</w:t>
      </w:r>
    </w:p>
    <w:p w:rsidR="0068706C" w:rsidRPr="00B46C8F" w:rsidRDefault="0068706C" w:rsidP="006D2A43">
      <w:pPr>
        <w:pStyle w:val="NormalWeb"/>
        <w:spacing w:line="420" w:lineRule="atLeast"/>
        <w:ind w:firstLineChars="200" w:firstLine="31680"/>
        <w:rPr>
          <w:rFonts w:ascii="仿宋" w:eastAsia="仿宋" w:hAnsi="仿宋"/>
        </w:rPr>
      </w:pPr>
      <w:r w:rsidRPr="00B46C8F">
        <w:rPr>
          <w:rFonts w:ascii="仿宋" w:eastAsia="仿宋" w:hAnsi="仿宋" w:cs="仿宋_GB2312"/>
          <w:sz w:val="32"/>
          <w:szCs w:val="32"/>
        </w:rPr>
        <w:t>2</w:t>
      </w:r>
      <w:r w:rsidRPr="00B46C8F">
        <w:rPr>
          <w:rFonts w:ascii="仿宋" w:eastAsia="仿宋" w:hAnsi="仿宋" w:cs="仿宋_GB2312" w:hint="eastAsia"/>
          <w:sz w:val="32"/>
          <w:szCs w:val="32"/>
        </w:rPr>
        <w:t>、绩效目标：推进县政府机构改革</w:t>
      </w:r>
      <w:r w:rsidRPr="00B46C8F">
        <w:rPr>
          <w:rFonts w:ascii="仿宋" w:eastAsia="仿宋" w:hAnsi="仿宋" w:cs="仿宋_GB2312"/>
          <w:sz w:val="32"/>
          <w:szCs w:val="32"/>
        </w:rPr>
        <w:t>,</w:t>
      </w:r>
      <w:r w:rsidRPr="00B46C8F">
        <w:rPr>
          <w:rFonts w:ascii="仿宋" w:eastAsia="仿宋" w:hAnsi="仿宋" w:cs="仿宋_GB2312" w:hint="eastAsia"/>
          <w:sz w:val="32"/>
          <w:szCs w:val="32"/>
        </w:rPr>
        <w:t>党群政法部门体制改革</w:t>
      </w:r>
      <w:r w:rsidRPr="00B46C8F">
        <w:rPr>
          <w:rFonts w:ascii="仿宋" w:eastAsia="仿宋" w:hAnsi="仿宋" w:cs="仿宋_GB2312"/>
          <w:sz w:val="32"/>
          <w:szCs w:val="32"/>
        </w:rPr>
        <w:t>,</w:t>
      </w:r>
      <w:r w:rsidRPr="00B46C8F">
        <w:rPr>
          <w:rFonts w:ascii="仿宋" w:eastAsia="仿宋" w:hAnsi="仿宋" w:cs="仿宋_GB2312" w:hint="eastAsia"/>
          <w:sz w:val="32"/>
          <w:szCs w:val="32"/>
        </w:rPr>
        <w:t>经济发达镇行政管理体制改革试点，乡镇行政体制改革</w:t>
      </w:r>
      <w:r w:rsidRPr="00B46C8F">
        <w:rPr>
          <w:rFonts w:ascii="仿宋" w:eastAsia="仿宋" w:hAnsi="仿宋" w:cs="仿宋_GB2312"/>
          <w:sz w:val="32"/>
          <w:szCs w:val="32"/>
        </w:rPr>
        <w:t>,</w:t>
      </w:r>
      <w:r w:rsidRPr="00B46C8F">
        <w:rPr>
          <w:rFonts w:ascii="仿宋" w:eastAsia="仿宋" w:hAnsi="仿宋" w:cs="仿宋_GB2312" w:hint="eastAsia"/>
          <w:sz w:val="32"/>
          <w:szCs w:val="32"/>
        </w:rPr>
        <w:t>各类功能园区管理体制机制改革。扎实推进事业单位分类改革工作。</w:t>
      </w:r>
    </w:p>
    <w:p w:rsidR="0068706C" w:rsidRPr="00B46C8F" w:rsidRDefault="0068706C" w:rsidP="006D2A43">
      <w:pPr>
        <w:pStyle w:val="NormalWeb"/>
        <w:spacing w:line="420" w:lineRule="atLeast"/>
        <w:ind w:firstLineChars="200" w:firstLine="31680"/>
        <w:rPr>
          <w:rFonts w:ascii="仿宋" w:eastAsia="仿宋" w:hAnsi="仿宋"/>
        </w:rPr>
      </w:pPr>
      <w:r w:rsidRPr="00B46C8F">
        <w:rPr>
          <w:rFonts w:ascii="仿宋" w:eastAsia="仿宋" w:hAnsi="仿宋" w:cs="仿宋_GB2312"/>
          <w:sz w:val="32"/>
          <w:szCs w:val="32"/>
        </w:rPr>
        <w:t>3</w:t>
      </w:r>
      <w:r w:rsidRPr="00B46C8F">
        <w:rPr>
          <w:rFonts w:ascii="仿宋" w:eastAsia="仿宋" w:hAnsi="仿宋" w:cs="仿宋_GB2312" w:hint="eastAsia"/>
          <w:sz w:val="32"/>
          <w:szCs w:val="32"/>
        </w:rPr>
        <w:t>、绩效指标：行政改革目标完成率。事业改革目标完成率</w:t>
      </w:r>
    </w:p>
    <w:p w:rsidR="0068706C" w:rsidRPr="00B46C8F" w:rsidRDefault="0068706C" w:rsidP="006D2A43">
      <w:pPr>
        <w:pStyle w:val="NormalWeb"/>
        <w:spacing w:line="420" w:lineRule="atLeast"/>
        <w:ind w:firstLineChars="50" w:firstLine="31680"/>
        <w:rPr>
          <w:rFonts w:ascii="仿宋" w:eastAsia="仿宋" w:hAnsi="仿宋"/>
        </w:rPr>
      </w:pPr>
      <w:r w:rsidRPr="00B46C8F">
        <w:rPr>
          <w:rFonts w:ascii="仿宋" w:eastAsia="仿宋" w:hAnsi="仿宋" w:cs="仿宋_GB2312" w:hint="eastAsia"/>
          <w:sz w:val="32"/>
          <w:szCs w:val="32"/>
        </w:rPr>
        <w:t>（二</w:t>
      </w:r>
      <w:r w:rsidRPr="00B46C8F">
        <w:rPr>
          <w:rFonts w:ascii="仿宋" w:eastAsia="仿宋" w:hAnsi="仿宋" w:cs="仿宋_GB2312" w:hint="eastAsia"/>
          <w:b/>
          <w:sz w:val="32"/>
          <w:szCs w:val="32"/>
        </w:rPr>
        <w:t>）</w:t>
      </w:r>
      <w:r w:rsidRPr="00B46C8F">
        <w:rPr>
          <w:rFonts w:ascii="仿宋" w:eastAsia="仿宋" w:hAnsi="仿宋" w:cs="仿宋_GB2312"/>
          <w:sz w:val="32"/>
          <w:szCs w:val="32"/>
        </w:rPr>
        <w:t>1</w:t>
      </w:r>
      <w:r w:rsidRPr="00B46C8F">
        <w:rPr>
          <w:rFonts w:ascii="仿宋" w:eastAsia="仿宋" w:hAnsi="仿宋" w:cs="仿宋_GB2312" w:hint="eastAsia"/>
          <w:sz w:val="32"/>
          <w:szCs w:val="32"/>
        </w:rPr>
        <w:t>、职责；机构编制管理</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sz w:val="32"/>
          <w:szCs w:val="32"/>
        </w:rPr>
        <w:t>2</w:t>
      </w:r>
      <w:r w:rsidRPr="00B46C8F">
        <w:rPr>
          <w:rFonts w:ascii="仿宋" w:eastAsia="仿宋" w:hAnsi="仿宋" w:cs="仿宋_GB2312" w:hint="eastAsia"/>
          <w:sz w:val="32"/>
          <w:szCs w:val="32"/>
        </w:rPr>
        <w:t>、绩效目标：全面推行实名制管理和编制使用核准</w:t>
      </w:r>
      <w:r w:rsidRPr="00B46C8F">
        <w:rPr>
          <w:rFonts w:ascii="仿宋" w:eastAsia="仿宋" w:hAnsi="仿宋" w:cs="仿宋_GB2312"/>
          <w:sz w:val="32"/>
          <w:szCs w:val="32"/>
        </w:rPr>
        <w:t>,</w:t>
      </w:r>
      <w:r w:rsidRPr="00B46C8F">
        <w:rPr>
          <w:rFonts w:ascii="仿宋" w:eastAsia="仿宋" w:hAnsi="仿宋" w:cs="仿宋_GB2312" w:hint="eastAsia"/>
          <w:sz w:val="32"/>
          <w:szCs w:val="32"/>
        </w:rPr>
        <w:t>及时查处机构编制违法违纪案件。全面推行实名制管理和编制使用核准</w:t>
      </w:r>
      <w:r w:rsidRPr="00B46C8F">
        <w:rPr>
          <w:rFonts w:ascii="仿宋" w:eastAsia="仿宋" w:hAnsi="仿宋" w:cs="仿宋_GB2312"/>
          <w:sz w:val="32"/>
          <w:szCs w:val="32"/>
        </w:rPr>
        <w:t>,</w:t>
      </w:r>
      <w:r w:rsidRPr="00B46C8F">
        <w:rPr>
          <w:rFonts w:ascii="仿宋" w:eastAsia="仿宋" w:hAnsi="仿宋" w:cs="仿宋_GB2312" w:hint="eastAsia"/>
          <w:sz w:val="32"/>
          <w:szCs w:val="32"/>
        </w:rPr>
        <w:t>及时查处机构编制违法违纪案件。</w:t>
      </w:r>
      <w:r w:rsidRPr="00B46C8F">
        <w:rPr>
          <w:rFonts w:ascii="仿宋" w:eastAsia="仿宋" w:hAnsi="仿宋" w:cs="仿宋_GB2312" w:hint="eastAsia"/>
          <w:color w:val="000000"/>
          <w:sz w:val="32"/>
          <w:szCs w:val="32"/>
        </w:rPr>
        <w:t>制定适应我县发展的机关事业单位机构编制标准体系</w:t>
      </w:r>
      <w:r w:rsidRPr="00B46C8F">
        <w:rPr>
          <w:rFonts w:ascii="仿宋" w:eastAsia="仿宋" w:hAnsi="仿宋" w:cs="仿宋_GB2312"/>
          <w:color w:val="000000"/>
          <w:sz w:val="32"/>
          <w:szCs w:val="32"/>
        </w:rPr>
        <w:t>,</w:t>
      </w:r>
      <w:r w:rsidRPr="00B46C8F">
        <w:rPr>
          <w:rFonts w:ascii="仿宋" w:eastAsia="仿宋" w:hAnsi="仿宋" w:cs="仿宋_GB2312" w:hint="eastAsia"/>
          <w:color w:val="000000"/>
          <w:sz w:val="32"/>
          <w:szCs w:val="32"/>
        </w:rPr>
        <w:t>形成有价值的研究成果。</w:t>
      </w:r>
      <w:r w:rsidRPr="00B46C8F">
        <w:rPr>
          <w:rFonts w:ascii="仿宋" w:eastAsia="仿宋" w:hAnsi="仿宋" w:cs="仿宋_GB2312" w:hint="eastAsia"/>
          <w:sz w:val="32"/>
          <w:szCs w:val="32"/>
        </w:rPr>
        <w:t>制定适应我县发展的机关事业单位机构编制标准体系</w:t>
      </w:r>
      <w:r w:rsidRPr="00B46C8F">
        <w:rPr>
          <w:rFonts w:ascii="仿宋" w:eastAsia="仿宋" w:hAnsi="仿宋" w:cs="仿宋_GB2312"/>
          <w:sz w:val="32"/>
          <w:szCs w:val="32"/>
        </w:rPr>
        <w:t>,</w:t>
      </w:r>
      <w:r w:rsidRPr="00B46C8F">
        <w:rPr>
          <w:rFonts w:ascii="仿宋" w:eastAsia="仿宋" w:hAnsi="仿宋" w:cs="仿宋_GB2312" w:hint="eastAsia"/>
          <w:sz w:val="32"/>
          <w:szCs w:val="32"/>
        </w:rPr>
        <w:t>形成有价值的研究成果。加强完善事业单位登记管理工作。</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sz w:val="32"/>
          <w:szCs w:val="32"/>
        </w:rPr>
        <w:t>3</w:t>
      </w:r>
      <w:r w:rsidRPr="00B46C8F">
        <w:rPr>
          <w:rFonts w:ascii="仿宋" w:eastAsia="仿宋" w:hAnsi="仿宋" w:cs="仿宋_GB2312" w:hint="eastAsia"/>
          <w:sz w:val="32"/>
          <w:szCs w:val="32"/>
        </w:rPr>
        <w:t>、绩效指标：实名制管理推行率。案件办结率。</w:t>
      </w:r>
      <w:r w:rsidRPr="00B46C8F">
        <w:rPr>
          <w:rFonts w:ascii="仿宋" w:eastAsia="仿宋" w:hAnsi="仿宋" w:cs="仿宋_GB2312" w:hint="eastAsia"/>
          <w:color w:val="000000"/>
          <w:sz w:val="32"/>
          <w:szCs w:val="32"/>
        </w:rPr>
        <w:t>标准体系数建设数量。</w:t>
      </w:r>
      <w:r w:rsidRPr="00B46C8F">
        <w:rPr>
          <w:rFonts w:ascii="仿宋" w:eastAsia="仿宋" w:hAnsi="仿宋" w:cs="仿宋_GB2312" w:hint="eastAsia"/>
          <w:sz w:val="32"/>
          <w:szCs w:val="32"/>
        </w:rPr>
        <w:t>研究课题成果数量。事业单位登记管理率</w:t>
      </w:r>
    </w:p>
    <w:p w:rsidR="0068706C" w:rsidRPr="00B46C8F" w:rsidRDefault="0068706C" w:rsidP="006D2A43">
      <w:pPr>
        <w:pStyle w:val="NormalWeb"/>
        <w:spacing w:line="420" w:lineRule="atLeast"/>
        <w:ind w:firstLineChars="50" w:firstLine="31680"/>
        <w:rPr>
          <w:rFonts w:ascii="仿宋" w:eastAsia="仿宋" w:hAnsi="仿宋"/>
        </w:rPr>
      </w:pPr>
      <w:r w:rsidRPr="00B46C8F">
        <w:rPr>
          <w:rFonts w:ascii="仿宋" w:eastAsia="仿宋" w:hAnsi="仿宋" w:cs="仿宋_GB2312" w:hint="eastAsia"/>
          <w:sz w:val="32"/>
          <w:szCs w:val="32"/>
        </w:rPr>
        <w:t>（三）</w:t>
      </w:r>
      <w:r w:rsidRPr="00B46C8F">
        <w:rPr>
          <w:rFonts w:ascii="仿宋" w:eastAsia="仿宋" w:hAnsi="仿宋" w:cs="仿宋_GB2312"/>
          <w:sz w:val="32"/>
          <w:szCs w:val="32"/>
        </w:rPr>
        <w:t>1</w:t>
      </w:r>
      <w:r w:rsidRPr="00B46C8F">
        <w:rPr>
          <w:rFonts w:ascii="仿宋" w:eastAsia="仿宋" w:hAnsi="仿宋" w:cs="仿宋_GB2312" w:hint="eastAsia"/>
          <w:sz w:val="32"/>
          <w:szCs w:val="32"/>
        </w:rPr>
        <w:t>、职责；促进政府职能转变</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sz w:val="32"/>
          <w:szCs w:val="32"/>
        </w:rPr>
        <w:t>2</w:t>
      </w:r>
      <w:r w:rsidRPr="00B46C8F">
        <w:rPr>
          <w:rFonts w:ascii="仿宋" w:eastAsia="仿宋" w:hAnsi="仿宋" w:cs="仿宋_GB2312" w:hint="eastAsia"/>
          <w:sz w:val="32"/>
          <w:szCs w:val="32"/>
        </w:rPr>
        <w:t>、绩效目标：完成政府转移职能目录、购买主体单位目录制定</w:t>
      </w:r>
      <w:r w:rsidRPr="00B46C8F">
        <w:rPr>
          <w:rFonts w:ascii="仿宋" w:eastAsia="仿宋" w:hAnsi="仿宋" w:cs="仿宋_GB2312"/>
          <w:sz w:val="32"/>
          <w:szCs w:val="32"/>
        </w:rPr>
        <w:t>,</w:t>
      </w:r>
      <w:r w:rsidRPr="00B46C8F">
        <w:rPr>
          <w:rFonts w:ascii="仿宋" w:eastAsia="仿宋" w:hAnsi="仿宋" w:cs="仿宋_GB2312" w:hint="eastAsia"/>
          <w:sz w:val="32"/>
          <w:szCs w:val="32"/>
        </w:rPr>
        <w:t>及时完成政府购买行业协会临时性服务工作。进一步优化行政审批流程</w:t>
      </w:r>
      <w:r w:rsidRPr="00B46C8F">
        <w:rPr>
          <w:rFonts w:ascii="仿宋" w:eastAsia="仿宋" w:hAnsi="仿宋" w:cs="仿宋_GB2312"/>
          <w:sz w:val="32"/>
          <w:szCs w:val="32"/>
        </w:rPr>
        <w:t>,</w:t>
      </w:r>
      <w:r w:rsidRPr="00B46C8F">
        <w:rPr>
          <w:rFonts w:ascii="仿宋" w:eastAsia="仿宋" w:hAnsi="仿宋" w:cs="仿宋_GB2312" w:hint="eastAsia"/>
          <w:sz w:val="32"/>
          <w:szCs w:val="32"/>
        </w:rPr>
        <w:t>加强审改工作制度化、规范化和标准化建设。</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sz w:val="32"/>
          <w:szCs w:val="32"/>
        </w:rPr>
        <w:t>3</w:t>
      </w:r>
      <w:r w:rsidRPr="00B46C8F">
        <w:rPr>
          <w:rFonts w:ascii="仿宋" w:eastAsia="仿宋" w:hAnsi="仿宋" w:cs="仿宋_GB2312" w:hint="eastAsia"/>
          <w:sz w:val="32"/>
          <w:szCs w:val="32"/>
        </w:rPr>
        <w:t>、绩效指标：政府购买服务推广率。行政审批取消下放率。</w:t>
      </w:r>
    </w:p>
    <w:p w:rsidR="0068706C" w:rsidRPr="00B46C8F" w:rsidRDefault="0068706C" w:rsidP="005F5350">
      <w:pPr>
        <w:pStyle w:val="NormalWeb"/>
        <w:spacing w:line="420" w:lineRule="atLeast"/>
        <w:rPr>
          <w:rFonts w:ascii="仿宋" w:eastAsia="仿宋" w:hAnsi="仿宋"/>
        </w:rPr>
      </w:pPr>
      <w:r w:rsidRPr="00B46C8F">
        <w:rPr>
          <w:rFonts w:ascii="仿宋" w:eastAsia="仿宋" w:hAnsi="仿宋" w:cs="仿宋_GB2312" w:hint="eastAsia"/>
          <w:sz w:val="32"/>
          <w:szCs w:val="32"/>
        </w:rPr>
        <w:t>（四）</w:t>
      </w:r>
      <w:r w:rsidRPr="00B46C8F">
        <w:rPr>
          <w:rFonts w:ascii="仿宋" w:eastAsia="仿宋" w:hAnsi="仿宋" w:cs="仿宋_GB2312"/>
          <w:sz w:val="32"/>
          <w:szCs w:val="32"/>
        </w:rPr>
        <w:t>1</w:t>
      </w:r>
      <w:r w:rsidRPr="00B46C8F">
        <w:rPr>
          <w:rFonts w:ascii="仿宋" w:eastAsia="仿宋" w:hAnsi="仿宋" w:cs="仿宋_GB2312" w:hint="eastAsia"/>
          <w:sz w:val="32"/>
          <w:szCs w:val="32"/>
        </w:rPr>
        <w:t>、职责；编办事务管理</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sz w:val="32"/>
          <w:szCs w:val="32"/>
        </w:rPr>
        <w:t>2</w:t>
      </w:r>
      <w:r w:rsidRPr="00B46C8F">
        <w:rPr>
          <w:rFonts w:ascii="仿宋" w:eastAsia="仿宋" w:hAnsi="仿宋" w:cs="仿宋_GB2312" w:hint="eastAsia"/>
          <w:sz w:val="32"/>
          <w:szCs w:val="32"/>
        </w:rPr>
        <w:t>、绩效目标：机构编制信息平台和网站运行</w:t>
      </w:r>
    </w:p>
    <w:p w:rsidR="0068706C" w:rsidRPr="00B46C8F" w:rsidRDefault="0068706C" w:rsidP="006D2A43">
      <w:pPr>
        <w:pStyle w:val="NormalWeb"/>
        <w:spacing w:line="420" w:lineRule="atLeast"/>
        <w:ind w:firstLineChars="150" w:firstLine="31680"/>
        <w:rPr>
          <w:rFonts w:ascii="仿宋" w:eastAsia="仿宋" w:hAnsi="仿宋" w:cs="仿宋_GB2312"/>
          <w:sz w:val="32"/>
          <w:szCs w:val="32"/>
        </w:rPr>
      </w:pPr>
      <w:r w:rsidRPr="00B46C8F">
        <w:rPr>
          <w:rFonts w:ascii="仿宋" w:eastAsia="仿宋" w:hAnsi="仿宋" w:cs="仿宋_GB2312"/>
          <w:sz w:val="32"/>
          <w:szCs w:val="32"/>
        </w:rPr>
        <w:t>3</w:t>
      </w:r>
      <w:r w:rsidRPr="00B46C8F">
        <w:rPr>
          <w:rFonts w:ascii="仿宋" w:eastAsia="仿宋" w:hAnsi="仿宋" w:cs="仿宋_GB2312" w:hint="eastAsia"/>
          <w:sz w:val="32"/>
          <w:szCs w:val="32"/>
        </w:rPr>
        <w:t>、绩效指标：综合事务保障率</w:t>
      </w:r>
    </w:p>
    <w:p w:rsidR="0068706C" w:rsidRDefault="0068706C" w:rsidP="006D2A43">
      <w:pPr>
        <w:ind w:firstLineChars="98" w:firstLine="31680"/>
        <w:outlineLvl w:val="0"/>
        <w:rPr>
          <w:rFonts w:ascii="黑体" w:eastAsia="黑体" w:hAnsi="黑体"/>
          <w:b/>
          <w:sz w:val="32"/>
        </w:rPr>
      </w:pPr>
      <w:r>
        <w:rPr>
          <w:rFonts w:ascii="黑体" w:eastAsia="黑体" w:hAnsi="黑体" w:hint="eastAsia"/>
          <w:b/>
          <w:sz w:val="32"/>
        </w:rPr>
        <w:t>部门职责</w:t>
      </w:r>
      <w:r>
        <w:rPr>
          <w:rFonts w:ascii="黑体" w:eastAsia="黑体" w:hAnsi="黑体"/>
          <w:b/>
          <w:sz w:val="32"/>
        </w:rPr>
        <w:t>-</w:t>
      </w:r>
      <w:r>
        <w:rPr>
          <w:rFonts w:ascii="黑体" w:eastAsia="黑体" w:hAnsi="黑体" w:hint="eastAsia"/>
          <w:b/>
          <w:sz w:val="32"/>
        </w:rPr>
        <w:t>工作活动绩效目标</w:t>
      </w:r>
    </w:p>
    <w:p w:rsidR="0068706C" w:rsidRPr="00AC01E5" w:rsidRDefault="0068706C" w:rsidP="006D2A43">
      <w:pPr>
        <w:ind w:firstLineChars="100" w:firstLine="31680"/>
        <w:outlineLvl w:val="0"/>
        <w:rPr>
          <w:rFonts w:ascii="仿宋" w:eastAsia="仿宋" w:hAnsi="仿宋"/>
          <w:sz w:val="32"/>
        </w:rPr>
      </w:pPr>
      <w:r>
        <w:rPr>
          <w:rFonts w:ascii="仿宋" w:eastAsia="仿宋" w:hAnsi="仿宋"/>
          <w:sz w:val="32"/>
        </w:rPr>
        <w:t>225</w:t>
      </w:r>
      <w:r>
        <w:rPr>
          <w:rFonts w:ascii="仿宋" w:eastAsia="仿宋" w:hAnsi="仿宋" w:hint="eastAsia"/>
          <w:sz w:val="32"/>
        </w:rPr>
        <w:t>顺平县编办</w:t>
      </w:r>
    </w:p>
    <w:tbl>
      <w:tblPr>
        <w:tblW w:w="13740" w:type="dxa"/>
        <w:tblInd w:w="93" w:type="dxa"/>
        <w:tblLook w:val="00A0"/>
      </w:tblPr>
      <w:tblGrid>
        <w:gridCol w:w="1380"/>
        <w:gridCol w:w="960"/>
        <w:gridCol w:w="3000"/>
        <w:gridCol w:w="1960"/>
        <w:gridCol w:w="3000"/>
        <w:gridCol w:w="920"/>
        <w:gridCol w:w="880"/>
        <w:gridCol w:w="940"/>
        <w:gridCol w:w="700"/>
      </w:tblGrid>
      <w:tr w:rsidR="0068706C" w:rsidRPr="00252BB7" w:rsidTr="00C22991">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职责活动</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年度预算数</w:t>
            </w:r>
          </w:p>
        </w:tc>
        <w:tc>
          <w:tcPr>
            <w:tcW w:w="300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活动描述</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绩效目标</w:t>
            </w:r>
          </w:p>
        </w:tc>
        <w:tc>
          <w:tcPr>
            <w:tcW w:w="300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绩效指标</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优</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良</w:t>
            </w:r>
          </w:p>
        </w:tc>
        <w:tc>
          <w:tcPr>
            <w:tcW w:w="94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中</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68706C" w:rsidRPr="00252BB7" w:rsidRDefault="0068706C" w:rsidP="002A667B">
            <w:pPr>
              <w:widowControl/>
              <w:jc w:val="center"/>
              <w:rPr>
                <w:rFonts w:ascii="宋体" w:cs="宋体"/>
                <w:kern w:val="0"/>
                <w:sz w:val="18"/>
                <w:szCs w:val="18"/>
              </w:rPr>
            </w:pPr>
            <w:r w:rsidRPr="00252BB7">
              <w:rPr>
                <w:rFonts w:ascii="宋体" w:hAnsi="宋体" w:cs="宋体" w:hint="eastAsia"/>
                <w:kern w:val="0"/>
                <w:sz w:val="18"/>
                <w:szCs w:val="18"/>
              </w:rPr>
              <w:t>差</w:t>
            </w:r>
          </w:p>
        </w:tc>
      </w:tr>
      <w:tr w:rsidR="0068706C" w:rsidRPr="00252BB7" w:rsidTr="00C22991">
        <w:trPr>
          <w:trHeight w:val="300"/>
        </w:trPr>
        <w:tc>
          <w:tcPr>
            <w:tcW w:w="1380" w:type="dxa"/>
            <w:vMerge w:val="restart"/>
            <w:tcBorders>
              <w:top w:val="nil"/>
              <w:left w:val="single" w:sz="4" w:space="0" w:color="auto"/>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cs="宋体" w:hint="eastAsia"/>
                <w:kern w:val="0"/>
                <w:sz w:val="18"/>
                <w:szCs w:val="18"/>
              </w:rPr>
              <w:t>机构编制标准化管理</w:t>
            </w:r>
          </w:p>
        </w:tc>
        <w:tc>
          <w:tcPr>
            <w:tcW w:w="960" w:type="dxa"/>
            <w:vMerge w:val="restart"/>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center"/>
              <w:rPr>
                <w:rFonts w:ascii="宋体" w:cs="宋体"/>
                <w:kern w:val="0"/>
                <w:sz w:val="18"/>
                <w:szCs w:val="18"/>
              </w:rPr>
            </w:pPr>
            <w:r>
              <w:rPr>
                <w:rFonts w:ascii="宋体" w:hAnsi="宋体" w:cs="宋体"/>
                <w:kern w:val="0"/>
                <w:sz w:val="18"/>
                <w:szCs w:val="18"/>
              </w:rPr>
              <w:t>4.5</w:t>
            </w:r>
            <w:r w:rsidRPr="00252BB7">
              <w:rPr>
                <w:rFonts w:ascii="宋体" w:hAnsi="宋体" w:cs="宋体"/>
                <w:kern w:val="0"/>
                <w:sz w:val="18"/>
                <w:szCs w:val="18"/>
              </w:rPr>
              <w:t xml:space="preserve"> </w:t>
            </w:r>
          </w:p>
        </w:tc>
        <w:tc>
          <w:tcPr>
            <w:tcW w:w="3000" w:type="dxa"/>
            <w:vMerge w:val="restart"/>
            <w:tcBorders>
              <w:top w:val="nil"/>
              <w:left w:val="single" w:sz="4" w:space="0" w:color="auto"/>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cs="宋体" w:hint="eastAsia"/>
                <w:kern w:val="0"/>
                <w:sz w:val="18"/>
                <w:szCs w:val="18"/>
              </w:rPr>
              <w:t>预计明年一年持续深化改革。严格控制编制。清理私设机构工作。</w:t>
            </w:r>
          </w:p>
        </w:tc>
        <w:tc>
          <w:tcPr>
            <w:tcW w:w="1960" w:type="dxa"/>
            <w:vMerge w:val="restart"/>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center"/>
              <w:rPr>
                <w:rFonts w:ascii="宋体" w:cs="宋体"/>
                <w:kern w:val="0"/>
                <w:sz w:val="18"/>
                <w:szCs w:val="18"/>
              </w:rPr>
            </w:pPr>
            <w:r w:rsidRPr="00C22991">
              <w:rPr>
                <w:rFonts w:ascii="宋体" w:hAnsi="宋体" w:cs="宋体" w:hint="eastAsia"/>
                <w:kern w:val="0"/>
                <w:sz w:val="18"/>
                <w:szCs w:val="18"/>
              </w:rPr>
              <w:t>全面推行实名制管理和编制使用核准</w:t>
            </w:r>
            <w:r w:rsidRPr="00C22991">
              <w:rPr>
                <w:rFonts w:ascii="宋体" w:cs="宋体"/>
                <w:kern w:val="0"/>
                <w:sz w:val="18"/>
                <w:szCs w:val="18"/>
              </w:rPr>
              <w:t>,</w:t>
            </w:r>
            <w:r w:rsidRPr="00C22991">
              <w:rPr>
                <w:rFonts w:ascii="宋体" w:hAnsi="宋体" w:cs="宋体" w:hint="eastAsia"/>
                <w:kern w:val="0"/>
                <w:sz w:val="18"/>
                <w:szCs w:val="18"/>
              </w:rPr>
              <w:t>及时查处机构编制违法违纪案件</w:t>
            </w:r>
            <w:r w:rsidRPr="00C22991">
              <w:rPr>
                <w:rFonts w:ascii="宋体" w:hAnsi="宋体" w:cs="宋体"/>
                <w:kern w:val="0"/>
                <w:sz w:val="18"/>
                <w:szCs w:val="18"/>
              </w:rPr>
              <w:t>;</w:t>
            </w:r>
            <w:r w:rsidRPr="00C22991">
              <w:rPr>
                <w:rFonts w:ascii="宋体" w:hAnsi="宋体" w:cs="宋体" w:hint="eastAsia"/>
                <w:kern w:val="0"/>
                <w:sz w:val="18"/>
                <w:szCs w:val="18"/>
              </w:rPr>
              <w:t>制定适应我县发展的机关事业单位机构编制标准体系</w:t>
            </w:r>
            <w:r w:rsidRPr="00C22991">
              <w:rPr>
                <w:rFonts w:ascii="宋体" w:cs="宋体"/>
                <w:kern w:val="0"/>
                <w:sz w:val="18"/>
                <w:szCs w:val="18"/>
              </w:rPr>
              <w:t>,</w:t>
            </w:r>
            <w:r w:rsidRPr="00C22991">
              <w:rPr>
                <w:rFonts w:ascii="宋体" w:hAnsi="宋体" w:cs="宋体" w:hint="eastAsia"/>
                <w:kern w:val="0"/>
                <w:sz w:val="18"/>
                <w:szCs w:val="18"/>
              </w:rPr>
              <w:t>形成有价值的研究成果</w:t>
            </w:r>
            <w:r w:rsidRPr="00C22991">
              <w:rPr>
                <w:rFonts w:ascii="宋体" w:hAnsi="宋体" w:cs="宋体"/>
                <w:kern w:val="0"/>
                <w:sz w:val="18"/>
                <w:szCs w:val="18"/>
              </w:rPr>
              <w:t>;</w:t>
            </w:r>
            <w:r w:rsidRPr="00C22991">
              <w:rPr>
                <w:rFonts w:ascii="宋体" w:hAnsi="宋体" w:cs="宋体" w:hint="eastAsia"/>
                <w:kern w:val="0"/>
                <w:sz w:val="18"/>
                <w:szCs w:val="18"/>
              </w:rPr>
              <w:t>加强完善事业单位登记管理工作，使各项工作达到省、市要求的标准化管理</w:t>
            </w:r>
            <w:r w:rsidRPr="00252BB7">
              <w:rPr>
                <w:rFonts w:ascii="宋体" w:hAnsi="宋体" w:cs="宋体" w:hint="eastAsia"/>
                <w:kern w:val="0"/>
                <w:sz w:val="18"/>
                <w:szCs w:val="18"/>
              </w:rPr>
              <w:t>。</w:t>
            </w:r>
          </w:p>
        </w:tc>
        <w:tc>
          <w:tcPr>
            <w:tcW w:w="3000" w:type="dxa"/>
            <w:tcBorders>
              <w:top w:val="nil"/>
              <w:left w:val="nil"/>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hAnsi="宋体" w:cs="宋体" w:hint="eastAsia"/>
                <w:kern w:val="0"/>
                <w:sz w:val="18"/>
                <w:szCs w:val="18"/>
              </w:rPr>
              <w:t>标准体系数建设数量</w:t>
            </w:r>
          </w:p>
        </w:tc>
        <w:tc>
          <w:tcPr>
            <w:tcW w:w="920" w:type="dxa"/>
            <w:tcBorders>
              <w:top w:val="nil"/>
              <w:left w:val="nil"/>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hAnsi="宋体" w:cs="宋体"/>
                <w:kern w:val="0"/>
                <w:sz w:val="18"/>
                <w:szCs w:val="18"/>
              </w:rPr>
              <w:t>10</w:t>
            </w:r>
            <w:r w:rsidRPr="00C22991">
              <w:rPr>
                <w:rFonts w:ascii="宋体" w:hAnsi="宋体" w:cs="宋体" w:hint="eastAsia"/>
                <w:kern w:val="0"/>
                <w:sz w:val="18"/>
                <w:szCs w:val="18"/>
              </w:rPr>
              <w:t>个及以上</w:t>
            </w:r>
          </w:p>
        </w:tc>
        <w:tc>
          <w:tcPr>
            <w:tcW w:w="880" w:type="dxa"/>
            <w:tcBorders>
              <w:top w:val="nil"/>
              <w:left w:val="nil"/>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Pr>
                <w:rFonts w:ascii="宋体" w:hAnsi="宋体" w:cs="宋体"/>
                <w:kern w:val="0"/>
                <w:sz w:val="18"/>
                <w:szCs w:val="18"/>
              </w:rPr>
              <w:t>8</w:t>
            </w:r>
            <w:r w:rsidRPr="00C22991">
              <w:rPr>
                <w:rFonts w:ascii="宋体" w:hAnsi="宋体" w:cs="宋体" w:hint="eastAsia"/>
                <w:kern w:val="0"/>
                <w:sz w:val="18"/>
                <w:szCs w:val="18"/>
              </w:rPr>
              <w:t>个及以上</w:t>
            </w:r>
          </w:p>
        </w:tc>
        <w:tc>
          <w:tcPr>
            <w:tcW w:w="940" w:type="dxa"/>
            <w:tcBorders>
              <w:top w:val="nil"/>
              <w:left w:val="nil"/>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Pr>
                <w:rFonts w:ascii="宋体" w:hAnsi="宋体" w:cs="宋体"/>
                <w:kern w:val="0"/>
                <w:sz w:val="18"/>
                <w:szCs w:val="18"/>
              </w:rPr>
              <w:t>6-8</w:t>
            </w:r>
            <w:r w:rsidRPr="00C22991">
              <w:rPr>
                <w:rFonts w:ascii="宋体" w:hAnsi="宋体" w:cs="宋体" w:hint="eastAsia"/>
                <w:kern w:val="0"/>
                <w:sz w:val="18"/>
                <w:szCs w:val="18"/>
              </w:rPr>
              <w:t>个</w:t>
            </w:r>
          </w:p>
        </w:tc>
        <w:tc>
          <w:tcPr>
            <w:tcW w:w="700" w:type="dxa"/>
            <w:tcBorders>
              <w:top w:val="nil"/>
              <w:left w:val="nil"/>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hAnsi="宋体" w:cs="宋体"/>
                <w:kern w:val="0"/>
                <w:sz w:val="18"/>
                <w:szCs w:val="18"/>
              </w:rPr>
              <w:t>6</w:t>
            </w:r>
            <w:r w:rsidRPr="00C22991">
              <w:rPr>
                <w:rFonts w:ascii="宋体" w:hAnsi="宋体" w:cs="宋体" w:hint="eastAsia"/>
                <w:kern w:val="0"/>
                <w:sz w:val="18"/>
                <w:szCs w:val="18"/>
              </w:rPr>
              <w:t>个及以下</w:t>
            </w:r>
          </w:p>
        </w:tc>
      </w:tr>
      <w:tr w:rsidR="0068706C" w:rsidRPr="00252BB7" w:rsidTr="00C22991">
        <w:trPr>
          <w:trHeight w:val="1059"/>
        </w:trPr>
        <w:tc>
          <w:tcPr>
            <w:tcW w:w="138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1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tcBorders>
              <w:top w:val="nil"/>
              <w:left w:val="nil"/>
              <w:bottom w:val="single" w:sz="4" w:space="0" w:color="auto"/>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hAnsi="宋体" w:cs="宋体" w:hint="eastAsia"/>
                <w:kern w:val="0"/>
                <w:sz w:val="18"/>
                <w:szCs w:val="18"/>
              </w:rPr>
              <w:t>加强完善事业单位登记管理工作</w:t>
            </w:r>
          </w:p>
        </w:tc>
        <w:tc>
          <w:tcPr>
            <w:tcW w:w="92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90</w:t>
            </w:r>
            <w:r w:rsidRPr="00252BB7">
              <w:rPr>
                <w:rFonts w:ascii="宋体" w:hAnsi="宋体" w:cs="宋体"/>
                <w:kern w:val="0"/>
                <w:sz w:val="18"/>
                <w:szCs w:val="18"/>
              </w:rPr>
              <w:t>%</w:t>
            </w:r>
          </w:p>
        </w:tc>
        <w:tc>
          <w:tcPr>
            <w:tcW w:w="88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sidRPr="00252BB7">
              <w:rPr>
                <w:rFonts w:ascii="宋体" w:hAnsi="宋体" w:cs="宋体"/>
                <w:kern w:val="0"/>
                <w:sz w:val="18"/>
                <w:szCs w:val="18"/>
              </w:rPr>
              <w:t>8</w:t>
            </w:r>
            <w:r>
              <w:rPr>
                <w:rFonts w:ascii="宋体" w:cs="宋体"/>
                <w:kern w:val="0"/>
                <w:sz w:val="18"/>
                <w:szCs w:val="18"/>
              </w:rPr>
              <w:t>0</w:t>
            </w:r>
            <w:r w:rsidRPr="00252BB7">
              <w:rPr>
                <w:rFonts w:ascii="宋体" w:hAnsi="宋体" w:cs="宋体"/>
                <w:kern w:val="0"/>
                <w:sz w:val="18"/>
                <w:szCs w:val="18"/>
              </w:rPr>
              <w:t>%</w:t>
            </w:r>
          </w:p>
        </w:tc>
        <w:tc>
          <w:tcPr>
            <w:tcW w:w="94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7</w:t>
            </w:r>
            <w:r w:rsidRPr="00252BB7">
              <w:rPr>
                <w:rFonts w:ascii="宋体" w:hAnsi="宋体" w:cs="宋体"/>
                <w:kern w:val="0"/>
                <w:sz w:val="18"/>
                <w:szCs w:val="18"/>
              </w:rPr>
              <w:t>0%</w:t>
            </w:r>
          </w:p>
        </w:tc>
        <w:tc>
          <w:tcPr>
            <w:tcW w:w="70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Pr>
                <w:rFonts w:ascii="宋体" w:hAnsi="宋体" w:cs="宋体"/>
                <w:kern w:val="0"/>
                <w:sz w:val="18"/>
                <w:szCs w:val="18"/>
              </w:rPr>
              <w:t>&lt;7</w:t>
            </w:r>
            <w:r w:rsidRPr="00252BB7">
              <w:rPr>
                <w:rFonts w:ascii="宋体" w:hAnsi="宋体" w:cs="宋体"/>
                <w:kern w:val="0"/>
                <w:sz w:val="18"/>
                <w:szCs w:val="18"/>
              </w:rPr>
              <w:t>0%</w:t>
            </w:r>
          </w:p>
        </w:tc>
      </w:tr>
      <w:tr w:rsidR="0068706C" w:rsidRPr="00252BB7" w:rsidTr="009D6F95">
        <w:trPr>
          <w:trHeight w:val="645"/>
        </w:trPr>
        <w:tc>
          <w:tcPr>
            <w:tcW w:w="138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1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tcBorders>
              <w:top w:val="nil"/>
              <w:left w:val="nil"/>
              <w:right w:val="single" w:sz="4" w:space="0" w:color="auto"/>
            </w:tcBorders>
            <w:vAlign w:val="center"/>
          </w:tcPr>
          <w:p w:rsidR="0068706C" w:rsidRPr="00C22991" w:rsidRDefault="0068706C" w:rsidP="002A667B">
            <w:pPr>
              <w:widowControl/>
              <w:jc w:val="left"/>
              <w:rPr>
                <w:rFonts w:ascii="宋体" w:cs="宋体"/>
                <w:kern w:val="0"/>
                <w:sz w:val="18"/>
                <w:szCs w:val="18"/>
              </w:rPr>
            </w:pPr>
            <w:r w:rsidRPr="00C22991">
              <w:rPr>
                <w:rFonts w:ascii="宋体" w:hAnsi="宋体" w:cs="宋体" w:hint="eastAsia"/>
                <w:kern w:val="0"/>
                <w:sz w:val="18"/>
                <w:szCs w:val="18"/>
              </w:rPr>
              <w:t>事业单位登记管理率（</w:t>
            </w:r>
            <w:r w:rsidRPr="00C22991">
              <w:rPr>
                <w:rFonts w:ascii="宋体" w:hAnsi="宋体" w:cs="宋体"/>
                <w:kern w:val="0"/>
                <w:sz w:val="18"/>
                <w:szCs w:val="18"/>
              </w:rPr>
              <w:t>%</w:t>
            </w:r>
            <w:r w:rsidRPr="00C22991">
              <w:rPr>
                <w:rFonts w:ascii="宋体" w:hAnsi="宋体" w:cs="宋体" w:hint="eastAsia"/>
                <w:kern w:val="0"/>
                <w:sz w:val="18"/>
                <w:szCs w:val="18"/>
              </w:rPr>
              <w:t>）</w:t>
            </w:r>
          </w:p>
        </w:tc>
        <w:tc>
          <w:tcPr>
            <w:tcW w:w="92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90</w:t>
            </w:r>
            <w:r w:rsidRPr="00252BB7">
              <w:rPr>
                <w:rFonts w:ascii="宋体" w:hAnsi="宋体" w:cs="宋体"/>
                <w:kern w:val="0"/>
                <w:sz w:val="18"/>
                <w:szCs w:val="18"/>
              </w:rPr>
              <w:t>%</w:t>
            </w:r>
          </w:p>
        </w:tc>
        <w:tc>
          <w:tcPr>
            <w:tcW w:w="88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sidRPr="00252BB7">
              <w:rPr>
                <w:rFonts w:ascii="宋体" w:hAnsi="宋体" w:cs="宋体"/>
                <w:kern w:val="0"/>
                <w:sz w:val="18"/>
                <w:szCs w:val="18"/>
              </w:rPr>
              <w:t>8</w:t>
            </w:r>
            <w:r>
              <w:rPr>
                <w:rFonts w:ascii="宋体" w:cs="宋体"/>
                <w:kern w:val="0"/>
                <w:sz w:val="18"/>
                <w:szCs w:val="18"/>
              </w:rPr>
              <w:t>0</w:t>
            </w:r>
            <w:r w:rsidRPr="00252BB7">
              <w:rPr>
                <w:rFonts w:ascii="宋体" w:hAnsi="宋体" w:cs="宋体"/>
                <w:kern w:val="0"/>
                <w:sz w:val="18"/>
                <w:szCs w:val="18"/>
              </w:rPr>
              <w:t>%</w:t>
            </w:r>
          </w:p>
        </w:tc>
        <w:tc>
          <w:tcPr>
            <w:tcW w:w="94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7</w:t>
            </w:r>
            <w:r w:rsidRPr="00252BB7">
              <w:rPr>
                <w:rFonts w:ascii="宋体" w:hAnsi="宋体" w:cs="宋体"/>
                <w:kern w:val="0"/>
                <w:sz w:val="18"/>
                <w:szCs w:val="18"/>
              </w:rPr>
              <w:t>0%</w:t>
            </w:r>
          </w:p>
        </w:tc>
        <w:tc>
          <w:tcPr>
            <w:tcW w:w="70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Pr>
                <w:rFonts w:ascii="宋体" w:hAnsi="宋体" w:cs="宋体"/>
                <w:kern w:val="0"/>
                <w:sz w:val="18"/>
                <w:szCs w:val="18"/>
              </w:rPr>
              <w:t>&lt;7</w:t>
            </w:r>
            <w:r w:rsidRPr="00252BB7">
              <w:rPr>
                <w:rFonts w:ascii="宋体" w:hAnsi="宋体" w:cs="宋体"/>
                <w:kern w:val="0"/>
                <w:sz w:val="18"/>
                <w:szCs w:val="18"/>
              </w:rPr>
              <w:t>0%</w:t>
            </w:r>
          </w:p>
        </w:tc>
      </w:tr>
      <w:tr w:rsidR="0068706C" w:rsidRPr="00252BB7" w:rsidTr="00C22991">
        <w:trPr>
          <w:trHeight w:val="465"/>
        </w:trPr>
        <w:tc>
          <w:tcPr>
            <w:tcW w:w="1380" w:type="dxa"/>
            <w:vMerge w:val="restart"/>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Pr>
                <w:rFonts w:ascii="宋体" w:hAnsi="宋体" w:cs="宋体" w:hint="eastAsia"/>
                <w:kern w:val="0"/>
                <w:sz w:val="18"/>
                <w:szCs w:val="18"/>
              </w:rPr>
              <w:t>中文域名注册</w:t>
            </w:r>
          </w:p>
        </w:tc>
        <w:tc>
          <w:tcPr>
            <w:tcW w:w="960" w:type="dxa"/>
            <w:vMerge w:val="restart"/>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center"/>
              <w:rPr>
                <w:rFonts w:ascii="宋体" w:cs="宋体"/>
                <w:kern w:val="0"/>
                <w:sz w:val="18"/>
                <w:szCs w:val="18"/>
              </w:rPr>
            </w:pPr>
            <w:r>
              <w:rPr>
                <w:rFonts w:ascii="宋体" w:hAnsi="宋体" w:cs="宋体"/>
                <w:kern w:val="0"/>
                <w:sz w:val="18"/>
                <w:szCs w:val="18"/>
              </w:rPr>
              <w:t>2.98</w:t>
            </w:r>
          </w:p>
        </w:tc>
        <w:tc>
          <w:tcPr>
            <w:tcW w:w="3000" w:type="dxa"/>
            <w:vMerge w:val="restart"/>
            <w:tcBorders>
              <w:top w:val="nil"/>
              <w:left w:val="single" w:sz="4" w:space="0" w:color="auto"/>
              <w:bottom w:val="single" w:sz="4" w:space="0" w:color="auto"/>
              <w:right w:val="single" w:sz="4" w:space="0" w:color="auto"/>
            </w:tcBorders>
            <w:vAlign w:val="center"/>
          </w:tcPr>
          <w:p w:rsidR="0068706C" w:rsidRPr="00C77019" w:rsidRDefault="0068706C" w:rsidP="002A667B">
            <w:pPr>
              <w:widowControl/>
              <w:jc w:val="left"/>
              <w:rPr>
                <w:rFonts w:ascii="宋体" w:cs="宋体"/>
                <w:kern w:val="0"/>
                <w:sz w:val="18"/>
                <w:szCs w:val="18"/>
              </w:rPr>
            </w:pPr>
            <w:r w:rsidRPr="00C77019">
              <w:rPr>
                <w:rFonts w:ascii="宋体" w:cs="宋体" w:hint="eastAsia"/>
                <w:kern w:val="0"/>
                <w:sz w:val="18"/>
                <w:szCs w:val="18"/>
              </w:rPr>
              <w:t>我办计划一年申请将中文域名注册费用（</w:t>
            </w:r>
            <w:r w:rsidRPr="00C77019">
              <w:rPr>
                <w:rFonts w:ascii="宋体" w:cs="宋体"/>
                <w:kern w:val="0"/>
                <w:sz w:val="18"/>
                <w:szCs w:val="18"/>
              </w:rPr>
              <w:t>29800</w:t>
            </w:r>
            <w:r w:rsidRPr="00C77019">
              <w:rPr>
                <w:rFonts w:ascii="宋体" w:cs="宋体" w:hint="eastAsia"/>
                <w:kern w:val="0"/>
                <w:sz w:val="18"/>
                <w:szCs w:val="18"/>
              </w:rPr>
              <w:t>元</w:t>
            </w:r>
            <w:r w:rsidRPr="00C77019">
              <w:rPr>
                <w:rFonts w:ascii="宋体" w:cs="宋体"/>
                <w:kern w:val="0"/>
                <w:sz w:val="18"/>
                <w:szCs w:val="18"/>
              </w:rPr>
              <w:t>/</w:t>
            </w:r>
            <w:r w:rsidRPr="00C77019">
              <w:rPr>
                <w:rFonts w:ascii="宋体" w:cs="宋体" w:hint="eastAsia"/>
                <w:kern w:val="0"/>
                <w:sz w:val="18"/>
                <w:szCs w:val="18"/>
              </w:rPr>
              <w:t>年）纳入我单位财政预算，由我单位统一支付我县中文域名注册费用</w:t>
            </w:r>
          </w:p>
        </w:tc>
        <w:tc>
          <w:tcPr>
            <w:tcW w:w="1960" w:type="dxa"/>
            <w:vMerge w:val="restart"/>
            <w:tcBorders>
              <w:top w:val="nil"/>
              <w:left w:val="single" w:sz="4" w:space="0" w:color="auto"/>
              <w:bottom w:val="single" w:sz="4" w:space="0" w:color="auto"/>
              <w:right w:val="single" w:sz="4" w:space="0" w:color="auto"/>
            </w:tcBorders>
            <w:vAlign w:val="center"/>
          </w:tcPr>
          <w:p w:rsidR="0068706C" w:rsidRPr="00C77019" w:rsidRDefault="0068706C" w:rsidP="002A667B">
            <w:pPr>
              <w:widowControl/>
              <w:jc w:val="left"/>
              <w:rPr>
                <w:rFonts w:ascii="宋体" w:cs="宋体"/>
                <w:kern w:val="0"/>
                <w:sz w:val="18"/>
                <w:szCs w:val="18"/>
              </w:rPr>
            </w:pPr>
            <w:r w:rsidRPr="00C77019">
              <w:rPr>
                <w:rFonts w:ascii="宋体" w:cs="宋体" w:hint="eastAsia"/>
                <w:kern w:val="0"/>
                <w:sz w:val="18"/>
                <w:szCs w:val="18"/>
              </w:rPr>
              <w:t>我单位统一支付我县中文域名注册费用，在经费上保障中文域名实现全覆盖。</w:t>
            </w:r>
          </w:p>
        </w:tc>
        <w:tc>
          <w:tcPr>
            <w:tcW w:w="3000" w:type="dxa"/>
            <w:tcBorders>
              <w:top w:val="nil"/>
              <w:left w:val="nil"/>
              <w:bottom w:val="single" w:sz="4" w:space="0" w:color="auto"/>
              <w:right w:val="single" w:sz="4" w:space="0" w:color="auto"/>
            </w:tcBorders>
            <w:vAlign w:val="center"/>
          </w:tcPr>
          <w:p w:rsidR="0068706C" w:rsidRPr="00C77019" w:rsidRDefault="0068706C" w:rsidP="002A667B">
            <w:pPr>
              <w:widowControl/>
              <w:jc w:val="left"/>
              <w:rPr>
                <w:rFonts w:ascii="宋体" w:cs="宋体"/>
                <w:kern w:val="0"/>
                <w:sz w:val="18"/>
                <w:szCs w:val="18"/>
              </w:rPr>
            </w:pPr>
            <w:r w:rsidRPr="00C77019">
              <w:rPr>
                <w:rFonts w:ascii="宋体" w:hAnsi="宋体" w:cs="宋体" w:hint="eastAsia"/>
                <w:kern w:val="0"/>
                <w:sz w:val="18"/>
                <w:szCs w:val="18"/>
              </w:rPr>
              <w:t>软件维护数量（套）</w:t>
            </w:r>
          </w:p>
        </w:tc>
        <w:tc>
          <w:tcPr>
            <w:tcW w:w="92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90</w:t>
            </w:r>
            <w:r w:rsidRPr="00252BB7">
              <w:rPr>
                <w:rFonts w:ascii="宋体" w:hAnsi="宋体" w:cs="宋体"/>
                <w:kern w:val="0"/>
                <w:sz w:val="18"/>
                <w:szCs w:val="18"/>
              </w:rPr>
              <w:t>%</w:t>
            </w:r>
          </w:p>
        </w:tc>
        <w:tc>
          <w:tcPr>
            <w:tcW w:w="88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sidRPr="00252BB7">
              <w:rPr>
                <w:rFonts w:ascii="宋体" w:hAnsi="宋体" w:cs="宋体"/>
                <w:kern w:val="0"/>
                <w:sz w:val="18"/>
                <w:szCs w:val="18"/>
              </w:rPr>
              <w:t>8</w:t>
            </w:r>
            <w:r>
              <w:rPr>
                <w:rFonts w:ascii="宋体" w:cs="宋体"/>
                <w:kern w:val="0"/>
                <w:sz w:val="18"/>
                <w:szCs w:val="18"/>
              </w:rPr>
              <w:t>0</w:t>
            </w:r>
            <w:r w:rsidRPr="00252BB7">
              <w:rPr>
                <w:rFonts w:ascii="宋体" w:hAnsi="宋体" w:cs="宋体"/>
                <w:kern w:val="0"/>
                <w:sz w:val="18"/>
                <w:szCs w:val="18"/>
              </w:rPr>
              <w:t>%</w:t>
            </w:r>
          </w:p>
        </w:tc>
        <w:tc>
          <w:tcPr>
            <w:tcW w:w="94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7</w:t>
            </w:r>
            <w:r w:rsidRPr="00252BB7">
              <w:rPr>
                <w:rFonts w:ascii="宋体" w:hAnsi="宋体" w:cs="宋体"/>
                <w:kern w:val="0"/>
                <w:sz w:val="18"/>
                <w:szCs w:val="18"/>
              </w:rPr>
              <w:t>0%</w:t>
            </w:r>
          </w:p>
        </w:tc>
        <w:tc>
          <w:tcPr>
            <w:tcW w:w="70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Pr>
                <w:rFonts w:ascii="宋体" w:hAnsi="宋体" w:cs="宋体"/>
                <w:kern w:val="0"/>
                <w:sz w:val="18"/>
                <w:szCs w:val="18"/>
              </w:rPr>
              <w:t>&lt;7</w:t>
            </w:r>
            <w:r w:rsidRPr="00252BB7">
              <w:rPr>
                <w:rFonts w:ascii="宋体" w:hAnsi="宋体" w:cs="宋体"/>
                <w:kern w:val="0"/>
                <w:sz w:val="18"/>
                <w:szCs w:val="18"/>
              </w:rPr>
              <w:t>0%</w:t>
            </w:r>
          </w:p>
        </w:tc>
      </w:tr>
      <w:tr w:rsidR="0068706C" w:rsidRPr="00252BB7" w:rsidTr="00C22991">
        <w:trPr>
          <w:trHeight w:val="435"/>
        </w:trPr>
        <w:tc>
          <w:tcPr>
            <w:tcW w:w="138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1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tcBorders>
              <w:top w:val="nil"/>
              <w:left w:val="nil"/>
              <w:bottom w:val="single" w:sz="4" w:space="0" w:color="auto"/>
              <w:right w:val="single" w:sz="4" w:space="0" w:color="auto"/>
            </w:tcBorders>
            <w:vAlign w:val="center"/>
          </w:tcPr>
          <w:p w:rsidR="0068706C" w:rsidRPr="00C77019" w:rsidRDefault="0068706C" w:rsidP="002A667B">
            <w:pPr>
              <w:widowControl/>
              <w:jc w:val="left"/>
              <w:rPr>
                <w:rFonts w:ascii="宋体" w:cs="宋体"/>
                <w:kern w:val="0"/>
                <w:sz w:val="18"/>
                <w:szCs w:val="18"/>
              </w:rPr>
            </w:pPr>
            <w:r w:rsidRPr="00C77019">
              <w:rPr>
                <w:rFonts w:ascii="宋体" w:hAnsi="宋体" w:cs="宋体" w:hint="eastAsia"/>
                <w:kern w:val="0"/>
                <w:sz w:val="18"/>
                <w:szCs w:val="18"/>
              </w:rPr>
              <w:t>中文域名网页续费数量</w:t>
            </w:r>
          </w:p>
        </w:tc>
        <w:tc>
          <w:tcPr>
            <w:tcW w:w="92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90</w:t>
            </w:r>
            <w:r w:rsidRPr="00252BB7">
              <w:rPr>
                <w:rFonts w:ascii="宋体" w:hAnsi="宋体" w:cs="宋体"/>
                <w:kern w:val="0"/>
                <w:sz w:val="18"/>
                <w:szCs w:val="18"/>
              </w:rPr>
              <w:t>%</w:t>
            </w:r>
          </w:p>
        </w:tc>
        <w:tc>
          <w:tcPr>
            <w:tcW w:w="88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sidRPr="00252BB7">
              <w:rPr>
                <w:rFonts w:ascii="宋体" w:hAnsi="宋体" w:cs="宋体"/>
                <w:kern w:val="0"/>
                <w:sz w:val="18"/>
                <w:szCs w:val="18"/>
              </w:rPr>
              <w:t>8</w:t>
            </w:r>
            <w:r>
              <w:rPr>
                <w:rFonts w:ascii="宋体" w:cs="宋体"/>
                <w:kern w:val="0"/>
                <w:sz w:val="18"/>
                <w:szCs w:val="18"/>
              </w:rPr>
              <w:t>0</w:t>
            </w:r>
            <w:r w:rsidRPr="00252BB7">
              <w:rPr>
                <w:rFonts w:ascii="宋体" w:hAnsi="宋体" w:cs="宋体"/>
                <w:kern w:val="0"/>
                <w:sz w:val="18"/>
                <w:szCs w:val="18"/>
              </w:rPr>
              <w:t>%</w:t>
            </w:r>
          </w:p>
        </w:tc>
        <w:tc>
          <w:tcPr>
            <w:tcW w:w="94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7</w:t>
            </w:r>
            <w:r w:rsidRPr="00252BB7">
              <w:rPr>
                <w:rFonts w:ascii="宋体" w:hAnsi="宋体" w:cs="宋体"/>
                <w:kern w:val="0"/>
                <w:sz w:val="18"/>
                <w:szCs w:val="18"/>
              </w:rPr>
              <w:t>0%</w:t>
            </w:r>
          </w:p>
        </w:tc>
        <w:tc>
          <w:tcPr>
            <w:tcW w:w="70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Pr>
                <w:rFonts w:ascii="宋体" w:hAnsi="宋体" w:cs="宋体"/>
                <w:kern w:val="0"/>
                <w:sz w:val="18"/>
                <w:szCs w:val="18"/>
              </w:rPr>
              <w:t>&lt;7</w:t>
            </w:r>
            <w:r w:rsidRPr="00252BB7">
              <w:rPr>
                <w:rFonts w:ascii="宋体" w:hAnsi="宋体" w:cs="宋体"/>
                <w:kern w:val="0"/>
                <w:sz w:val="18"/>
                <w:szCs w:val="18"/>
              </w:rPr>
              <w:t>0%</w:t>
            </w:r>
          </w:p>
        </w:tc>
      </w:tr>
      <w:tr w:rsidR="0068706C" w:rsidRPr="00252BB7" w:rsidTr="00C22991">
        <w:trPr>
          <w:trHeight w:val="525"/>
        </w:trPr>
        <w:tc>
          <w:tcPr>
            <w:tcW w:w="138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1960" w:type="dxa"/>
            <w:vMerge/>
            <w:tcBorders>
              <w:top w:val="nil"/>
              <w:left w:val="single" w:sz="4" w:space="0" w:color="auto"/>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p>
        </w:tc>
        <w:tc>
          <w:tcPr>
            <w:tcW w:w="3000" w:type="dxa"/>
            <w:tcBorders>
              <w:top w:val="nil"/>
              <w:left w:val="nil"/>
              <w:bottom w:val="single" w:sz="4" w:space="0" w:color="auto"/>
              <w:right w:val="single" w:sz="4" w:space="0" w:color="auto"/>
            </w:tcBorders>
            <w:vAlign w:val="center"/>
          </w:tcPr>
          <w:p w:rsidR="0068706C" w:rsidRPr="00C77019" w:rsidRDefault="0068706C" w:rsidP="002A667B">
            <w:pPr>
              <w:widowControl/>
              <w:jc w:val="left"/>
              <w:rPr>
                <w:rFonts w:ascii="宋体" w:cs="宋体"/>
                <w:kern w:val="0"/>
                <w:sz w:val="18"/>
                <w:szCs w:val="18"/>
              </w:rPr>
            </w:pPr>
            <w:r w:rsidRPr="00C77019">
              <w:rPr>
                <w:rFonts w:ascii="宋体" w:hAnsi="宋体" w:cs="宋体" w:hint="eastAsia"/>
                <w:kern w:val="0"/>
                <w:sz w:val="18"/>
                <w:szCs w:val="18"/>
              </w:rPr>
              <w:t>中文域名覆盖率</w:t>
            </w:r>
            <w:r>
              <w:rPr>
                <w:rFonts w:ascii="宋体" w:hAnsi="宋体" w:cs="宋体" w:hint="eastAsia"/>
                <w:kern w:val="0"/>
                <w:sz w:val="18"/>
                <w:szCs w:val="18"/>
              </w:rPr>
              <w:t>（</w:t>
            </w:r>
            <w:r w:rsidRPr="00C77019">
              <w:rPr>
                <w:rFonts w:ascii="宋体" w:hAnsi="宋体" w:cs="宋体"/>
                <w:kern w:val="0"/>
                <w:sz w:val="18"/>
                <w:szCs w:val="18"/>
              </w:rPr>
              <w:t>%</w:t>
            </w:r>
            <w:r w:rsidRPr="00C77019">
              <w:rPr>
                <w:rFonts w:ascii="宋体" w:hAnsi="宋体" w:cs="宋体" w:hint="eastAsia"/>
                <w:kern w:val="0"/>
                <w:sz w:val="18"/>
                <w:szCs w:val="18"/>
              </w:rPr>
              <w:t>）</w:t>
            </w:r>
          </w:p>
        </w:tc>
        <w:tc>
          <w:tcPr>
            <w:tcW w:w="92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90</w:t>
            </w:r>
            <w:r w:rsidRPr="00252BB7">
              <w:rPr>
                <w:rFonts w:ascii="宋体" w:hAnsi="宋体" w:cs="宋体"/>
                <w:kern w:val="0"/>
                <w:sz w:val="18"/>
                <w:szCs w:val="18"/>
              </w:rPr>
              <w:t>%</w:t>
            </w:r>
          </w:p>
        </w:tc>
        <w:tc>
          <w:tcPr>
            <w:tcW w:w="88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sidRPr="00252BB7">
              <w:rPr>
                <w:rFonts w:ascii="宋体" w:hAnsi="宋体" w:cs="宋体"/>
                <w:kern w:val="0"/>
                <w:sz w:val="18"/>
                <w:szCs w:val="18"/>
              </w:rPr>
              <w:t>8</w:t>
            </w:r>
            <w:r>
              <w:rPr>
                <w:rFonts w:ascii="宋体" w:cs="宋体"/>
                <w:kern w:val="0"/>
                <w:sz w:val="18"/>
                <w:szCs w:val="18"/>
              </w:rPr>
              <w:t>0</w:t>
            </w:r>
            <w:r w:rsidRPr="00252BB7">
              <w:rPr>
                <w:rFonts w:ascii="宋体" w:hAnsi="宋体" w:cs="宋体"/>
                <w:kern w:val="0"/>
                <w:sz w:val="18"/>
                <w:szCs w:val="18"/>
              </w:rPr>
              <w:t>%</w:t>
            </w:r>
          </w:p>
        </w:tc>
        <w:tc>
          <w:tcPr>
            <w:tcW w:w="94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sidRPr="00252BB7">
              <w:rPr>
                <w:rFonts w:ascii="宋体" w:hAnsi="宋体" w:cs="宋体" w:hint="eastAsia"/>
                <w:kern w:val="0"/>
                <w:sz w:val="18"/>
                <w:szCs w:val="18"/>
              </w:rPr>
              <w:t>≥</w:t>
            </w:r>
            <w:r>
              <w:rPr>
                <w:rFonts w:ascii="宋体" w:hAnsi="宋体" w:cs="宋体"/>
                <w:kern w:val="0"/>
                <w:sz w:val="18"/>
                <w:szCs w:val="18"/>
              </w:rPr>
              <w:t>7</w:t>
            </w:r>
            <w:r w:rsidRPr="00252BB7">
              <w:rPr>
                <w:rFonts w:ascii="宋体" w:hAnsi="宋体" w:cs="宋体"/>
                <w:kern w:val="0"/>
                <w:sz w:val="18"/>
                <w:szCs w:val="18"/>
              </w:rPr>
              <w:t>0%</w:t>
            </w:r>
          </w:p>
        </w:tc>
        <w:tc>
          <w:tcPr>
            <w:tcW w:w="700" w:type="dxa"/>
            <w:tcBorders>
              <w:top w:val="nil"/>
              <w:left w:val="nil"/>
              <w:bottom w:val="single" w:sz="4" w:space="0" w:color="auto"/>
              <w:right w:val="single" w:sz="4" w:space="0" w:color="auto"/>
            </w:tcBorders>
            <w:vAlign w:val="center"/>
          </w:tcPr>
          <w:p w:rsidR="0068706C" w:rsidRPr="00252BB7" w:rsidRDefault="0068706C" w:rsidP="002A667B">
            <w:pPr>
              <w:widowControl/>
              <w:jc w:val="left"/>
              <w:rPr>
                <w:rFonts w:ascii="宋体" w:cs="宋体"/>
                <w:kern w:val="0"/>
                <w:sz w:val="18"/>
                <w:szCs w:val="18"/>
              </w:rPr>
            </w:pPr>
            <w:r>
              <w:rPr>
                <w:rFonts w:ascii="宋体" w:hAnsi="宋体" w:cs="宋体"/>
                <w:kern w:val="0"/>
                <w:sz w:val="18"/>
                <w:szCs w:val="18"/>
              </w:rPr>
              <w:t>&lt;7</w:t>
            </w:r>
            <w:r w:rsidRPr="00252BB7">
              <w:rPr>
                <w:rFonts w:ascii="宋体" w:hAnsi="宋体" w:cs="宋体"/>
                <w:kern w:val="0"/>
                <w:sz w:val="18"/>
                <w:szCs w:val="18"/>
              </w:rPr>
              <w:t>0%</w:t>
            </w:r>
          </w:p>
        </w:tc>
      </w:tr>
    </w:tbl>
    <w:p w:rsidR="0068706C" w:rsidRDefault="0068706C" w:rsidP="005C2695">
      <w:pPr>
        <w:pStyle w:val="NormalWeb"/>
        <w:spacing w:line="420" w:lineRule="atLeast"/>
        <w:rPr>
          <w:rFonts w:ascii="Simsun" w:hAnsi="Simsun"/>
        </w:rPr>
      </w:pPr>
    </w:p>
    <w:p w:rsidR="0068706C" w:rsidRPr="00B46C8F" w:rsidRDefault="0068706C" w:rsidP="006D2A43">
      <w:pPr>
        <w:pStyle w:val="NormalWeb"/>
        <w:spacing w:line="420" w:lineRule="atLeast"/>
        <w:ind w:firstLineChars="98" w:firstLine="31680"/>
        <w:rPr>
          <w:rFonts w:ascii="黑体" w:eastAsia="黑体" w:hAnsi="黑体"/>
        </w:rPr>
      </w:pPr>
      <w:r w:rsidRPr="00B46C8F">
        <w:rPr>
          <w:rFonts w:ascii="黑体" w:eastAsia="黑体" w:hAnsi="黑体" w:cs="仿宋_GB2312" w:hint="eastAsia"/>
          <w:b/>
          <w:sz w:val="32"/>
          <w:szCs w:val="32"/>
        </w:rPr>
        <w:t>六、政府采购预算情况的说明</w:t>
      </w:r>
      <w:r w:rsidRPr="00B46C8F">
        <w:rPr>
          <w:rFonts w:ascii="黑体" w:eastAsia="黑体" w:hAnsi="黑体" w:cs="仿宋_GB2312"/>
          <w:b/>
          <w:sz w:val="32"/>
          <w:szCs w:val="32"/>
        </w:rPr>
        <w:t>:</w:t>
      </w:r>
      <w:r w:rsidRPr="00B46C8F">
        <w:rPr>
          <w:rFonts w:ascii="黑体" w:eastAsia="黑体" w:hAnsi="黑体" w:cs="仿宋_GB2312" w:hint="eastAsia"/>
          <w:b/>
          <w:sz w:val="32"/>
          <w:szCs w:val="32"/>
        </w:rPr>
        <w:t>无政府采购项目</w:t>
      </w:r>
    </w:p>
    <w:p w:rsidR="0068706C" w:rsidRPr="00B46C8F" w:rsidRDefault="0068706C" w:rsidP="006D2A43">
      <w:pPr>
        <w:pStyle w:val="NormalWeb"/>
        <w:spacing w:line="420" w:lineRule="atLeast"/>
        <w:ind w:firstLineChars="98" w:firstLine="31680"/>
        <w:rPr>
          <w:rFonts w:ascii="黑体" w:eastAsia="黑体" w:hAnsi="黑体"/>
        </w:rPr>
      </w:pPr>
      <w:r w:rsidRPr="00B46C8F">
        <w:rPr>
          <w:rFonts w:ascii="黑体" w:eastAsia="黑体" w:hAnsi="黑体" w:cs="仿宋_GB2312" w:hint="eastAsia"/>
          <w:b/>
          <w:sz w:val="32"/>
          <w:szCs w:val="32"/>
        </w:rPr>
        <w:t>七、国有资产信息：</w:t>
      </w:r>
    </w:p>
    <w:p w:rsidR="0068706C" w:rsidRPr="00B46C8F" w:rsidRDefault="0068706C" w:rsidP="006D2A43">
      <w:pPr>
        <w:pStyle w:val="NormalWeb"/>
        <w:spacing w:line="420" w:lineRule="atLeast"/>
        <w:ind w:firstLineChars="150" w:firstLine="31680"/>
        <w:rPr>
          <w:rFonts w:ascii="仿宋" w:eastAsia="仿宋" w:hAnsi="仿宋"/>
        </w:rPr>
      </w:pPr>
      <w:r w:rsidRPr="00B46C8F">
        <w:rPr>
          <w:rFonts w:ascii="仿宋" w:eastAsia="仿宋" w:hAnsi="仿宋" w:cs="仿宋_GB2312"/>
          <w:bCs/>
          <w:sz w:val="32"/>
          <w:szCs w:val="32"/>
        </w:rPr>
        <w:t>(</w:t>
      </w:r>
      <w:r w:rsidRPr="00B46C8F">
        <w:rPr>
          <w:rFonts w:ascii="仿宋" w:eastAsia="仿宋" w:hAnsi="仿宋" w:cs="仿宋_GB2312" w:hint="eastAsia"/>
          <w:bCs/>
          <w:sz w:val="32"/>
          <w:szCs w:val="32"/>
        </w:rPr>
        <w:t>一</w:t>
      </w:r>
      <w:r w:rsidRPr="00B46C8F">
        <w:rPr>
          <w:rFonts w:ascii="仿宋" w:eastAsia="仿宋" w:hAnsi="仿宋" w:cs="仿宋_GB2312"/>
          <w:bCs/>
          <w:sz w:val="32"/>
          <w:szCs w:val="32"/>
        </w:rPr>
        <w:t>)</w:t>
      </w:r>
      <w:r w:rsidRPr="00B46C8F">
        <w:rPr>
          <w:rFonts w:ascii="仿宋" w:eastAsia="仿宋" w:hAnsi="仿宋" w:cs="仿宋_GB2312" w:hint="eastAsia"/>
          <w:bCs/>
          <w:sz w:val="32"/>
          <w:szCs w:val="32"/>
        </w:rPr>
        <w:t>行政事业单位固定（无形）资产盘点单</w:t>
      </w:r>
      <w:r w:rsidRPr="00B46C8F">
        <w:rPr>
          <w:rFonts w:ascii="仿宋" w:eastAsia="仿宋" w:hAnsi="仿宋" w:cs="仿宋_GB2312"/>
          <w:bCs/>
          <w:sz w:val="32"/>
          <w:szCs w:val="32"/>
        </w:rPr>
        <w:t>-</w:t>
      </w:r>
      <w:r w:rsidRPr="00B46C8F">
        <w:rPr>
          <w:rFonts w:ascii="仿宋" w:eastAsia="仿宋" w:hAnsi="仿宋" w:cs="仿宋_GB2312" w:hint="eastAsia"/>
          <w:bCs/>
          <w:sz w:val="32"/>
          <w:szCs w:val="32"/>
        </w:rPr>
        <w:t>家具用具类：文件柜</w:t>
      </w:r>
      <w:r w:rsidRPr="00B46C8F">
        <w:rPr>
          <w:rFonts w:ascii="仿宋" w:eastAsia="仿宋" w:hAnsi="仿宋" w:cs="仿宋_GB2312"/>
          <w:bCs/>
          <w:sz w:val="32"/>
          <w:szCs w:val="32"/>
        </w:rPr>
        <w:t>14</w:t>
      </w:r>
      <w:r w:rsidRPr="00B46C8F">
        <w:rPr>
          <w:rFonts w:ascii="仿宋" w:eastAsia="仿宋" w:hAnsi="仿宋" w:cs="仿宋_GB2312" w:hint="eastAsia"/>
          <w:bCs/>
          <w:sz w:val="32"/>
          <w:szCs w:val="32"/>
        </w:rPr>
        <w:t>件，价值</w:t>
      </w:r>
      <w:r w:rsidRPr="00B46C8F">
        <w:rPr>
          <w:rFonts w:ascii="仿宋" w:eastAsia="仿宋" w:hAnsi="仿宋" w:cs="仿宋_GB2312"/>
          <w:bCs/>
          <w:sz w:val="32"/>
          <w:szCs w:val="32"/>
        </w:rPr>
        <w:t>12100</w:t>
      </w:r>
      <w:r w:rsidRPr="00B46C8F">
        <w:rPr>
          <w:rFonts w:ascii="仿宋" w:eastAsia="仿宋" w:hAnsi="仿宋" w:cs="仿宋_GB2312" w:hint="eastAsia"/>
          <w:bCs/>
          <w:sz w:val="32"/>
          <w:szCs w:val="32"/>
        </w:rPr>
        <w:t>元；办公椅</w:t>
      </w:r>
      <w:r w:rsidRPr="00B46C8F">
        <w:rPr>
          <w:rFonts w:ascii="仿宋" w:eastAsia="仿宋" w:hAnsi="仿宋" w:cs="仿宋_GB2312"/>
          <w:bCs/>
          <w:sz w:val="32"/>
          <w:szCs w:val="32"/>
        </w:rPr>
        <w:t>1</w:t>
      </w:r>
      <w:r w:rsidRPr="00B46C8F">
        <w:rPr>
          <w:rFonts w:ascii="仿宋" w:eastAsia="仿宋" w:hAnsi="仿宋" w:cs="仿宋_GB2312" w:hint="eastAsia"/>
          <w:bCs/>
          <w:sz w:val="32"/>
          <w:szCs w:val="32"/>
        </w:rPr>
        <w:t>件，价值</w:t>
      </w:r>
      <w:r w:rsidRPr="00B46C8F">
        <w:rPr>
          <w:rFonts w:ascii="仿宋" w:eastAsia="仿宋" w:hAnsi="仿宋" w:cs="仿宋_GB2312"/>
          <w:bCs/>
          <w:sz w:val="32"/>
          <w:szCs w:val="32"/>
        </w:rPr>
        <w:t>1400</w:t>
      </w:r>
      <w:r w:rsidRPr="00B46C8F">
        <w:rPr>
          <w:rFonts w:ascii="仿宋" w:eastAsia="仿宋" w:hAnsi="仿宋" w:cs="仿宋_GB2312" w:hint="eastAsia"/>
          <w:bCs/>
          <w:sz w:val="32"/>
          <w:szCs w:val="32"/>
        </w:rPr>
        <w:t>元；电脑椅</w:t>
      </w:r>
      <w:r w:rsidRPr="00B46C8F">
        <w:rPr>
          <w:rFonts w:ascii="仿宋" w:eastAsia="仿宋" w:hAnsi="仿宋" w:cs="仿宋_GB2312"/>
          <w:bCs/>
          <w:sz w:val="32"/>
          <w:szCs w:val="32"/>
        </w:rPr>
        <w:t>6</w:t>
      </w:r>
      <w:r w:rsidRPr="00B46C8F">
        <w:rPr>
          <w:rFonts w:ascii="仿宋" w:eastAsia="仿宋" w:hAnsi="仿宋" w:cs="仿宋_GB2312" w:hint="eastAsia"/>
          <w:bCs/>
          <w:sz w:val="32"/>
          <w:szCs w:val="32"/>
        </w:rPr>
        <w:t>件，价值</w:t>
      </w:r>
      <w:r w:rsidRPr="00B46C8F">
        <w:rPr>
          <w:rFonts w:ascii="仿宋" w:eastAsia="仿宋" w:hAnsi="仿宋" w:cs="仿宋_GB2312"/>
          <w:bCs/>
          <w:sz w:val="32"/>
          <w:szCs w:val="32"/>
        </w:rPr>
        <w:t>600</w:t>
      </w:r>
      <w:r w:rsidRPr="00B46C8F">
        <w:rPr>
          <w:rFonts w:ascii="仿宋" w:eastAsia="仿宋" w:hAnsi="仿宋" w:cs="仿宋_GB2312" w:hint="eastAsia"/>
          <w:bCs/>
          <w:sz w:val="32"/>
          <w:szCs w:val="32"/>
        </w:rPr>
        <w:t>元；沙发类</w:t>
      </w:r>
      <w:r w:rsidRPr="00B46C8F">
        <w:rPr>
          <w:rFonts w:ascii="仿宋" w:eastAsia="仿宋" w:hAnsi="仿宋" w:cs="仿宋_GB2312"/>
          <w:bCs/>
          <w:sz w:val="32"/>
          <w:szCs w:val="32"/>
        </w:rPr>
        <w:t>1</w:t>
      </w:r>
      <w:r w:rsidRPr="00B46C8F">
        <w:rPr>
          <w:rFonts w:ascii="仿宋" w:eastAsia="仿宋" w:hAnsi="仿宋" w:cs="仿宋_GB2312" w:hint="eastAsia"/>
          <w:bCs/>
          <w:sz w:val="32"/>
          <w:szCs w:val="32"/>
        </w:rPr>
        <w:t>组，价值</w:t>
      </w:r>
      <w:r w:rsidRPr="00B46C8F">
        <w:rPr>
          <w:rFonts w:ascii="仿宋" w:eastAsia="仿宋" w:hAnsi="仿宋" w:cs="仿宋_GB2312"/>
          <w:bCs/>
          <w:sz w:val="32"/>
          <w:szCs w:val="32"/>
        </w:rPr>
        <w:t>4000</w:t>
      </w:r>
      <w:r w:rsidRPr="00B46C8F">
        <w:rPr>
          <w:rFonts w:ascii="仿宋" w:eastAsia="仿宋" w:hAnsi="仿宋" w:cs="仿宋_GB2312" w:hint="eastAsia"/>
          <w:bCs/>
          <w:sz w:val="32"/>
          <w:szCs w:val="32"/>
        </w:rPr>
        <w:t>元；办公桌</w:t>
      </w:r>
      <w:r w:rsidRPr="00B46C8F">
        <w:rPr>
          <w:rFonts w:ascii="仿宋" w:eastAsia="仿宋" w:hAnsi="仿宋" w:cs="仿宋_GB2312"/>
          <w:bCs/>
          <w:sz w:val="32"/>
          <w:szCs w:val="32"/>
        </w:rPr>
        <w:t>2</w:t>
      </w:r>
      <w:r w:rsidRPr="00B46C8F">
        <w:rPr>
          <w:rFonts w:ascii="仿宋" w:eastAsia="仿宋" w:hAnsi="仿宋" w:cs="仿宋_GB2312" w:hint="eastAsia"/>
          <w:bCs/>
          <w:sz w:val="32"/>
          <w:szCs w:val="32"/>
        </w:rPr>
        <w:t>件，价值</w:t>
      </w:r>
      <w:r w:rsidRPr="00B46C8F">
        <w:rPr>
          <w:rFonts w:ascii="仿宋" w:eastAsia="仿宋" w:hAnsi="仿宋" w:cs="仿宋_GB2312"/>
          <w:bCs/>
          <w:sz w:val="32"/>
          <w:szCs w:val="32"/>
        </w:rPr>
        <w:t>4700</w:t>
      </w:r>
      <w:r w:rsidRPr="00B46C8F">
        <w:rPr>
          <w:rFonts w:ascii="仿宋" w:eastAsia="仿宋" w:hAnsi="仿宋" w:cs="仿宋_GB2312" w:hint="eastAsia"/>
          <w:bCs/>
          <w:sz w:val="32"/>
          <w:szCs w:val="32"/>
        </w:rPr>
        <w:t>元；电脑桌</w:t>
      </w:r>
      <w:r w:rsidRPr="00B46C8F">
        <w:rPr>
          <w:rFonts w:ascii="仿宋" w:eastAsia="仿宋" w:hAnsi="仿宋" w:cs="仿宋_GB2312"/>
          <w:bCs/>
          <w:sz w:val="32"/>
          <w:szCs w:val="32"/>
        </w:rPr>
        <w:t>2</w:t>
      </w:r>
      <w:r w:rsidRPr="00B46C8F">
        <w:rPr>
          <w:rFonts w:ascii="仿宋" w:eastAsia="仿宋" w:hAnsi="仿宋" w:cs="仿宋_GB2312" w:hint="eastAsia"/>
          <w:bCs/>
          <w:sz w:val="32"/>
          <w:szCs w:val="32"/>
        </w:rPr>
        <w:t>件，价值</w:t>
      </w:r>
      <w:r w:rsidRPr="00B46C8F">
        <w:rPr>
          <w:rFonts w:ascii="仿宋" w:eastAsia="仿宋" w:hAnsi="仿宋" w:cs="仿宋_GB2312"/>
          <w:bCs/>
          <w:sz w:val="32"/>
          <w:szCs w:val="32"/>
        </w:rPr>
        <w:t>5000</w:t>
      </w:r>
      <w:r w:rsidRPr="00B46C8F">
        <w:rPr>
          <w:rFonts w:ascii="仿宋" w:eastAsia="仿宋" w:hAnsi="仿宋" w:cs="仿宋_GB2312" w:hint="eastAsia"/>
          <w:bCs/>
          <w:sz w:val="32"/>
          <w:szCs w:val="32"/>
        </w:rPr>
        <w:t>元；共价值</w:t>
      </w:r>
      <w:r w:rsidRPr="00B46C8F">
        <w:rPr>
          <w:rFonts w:ascii="仿宋" w:eastAsia="仿宋" w:hAnsi="仿宋" w:cs="仿宋_GB2312"/>
          <w:bCs/>
          <w:sz w:val="32"/>
          <w:szCs w:val="32"/>
        </w:rPr>
        <w:t>27800</w:t>
      </w:r>
      <w:r w:rsidRPr="00B46C8F">
        <w:rPr>
          <w:rFonts w:ascii="仿宋" w:eastAsia="仿宋" w:hAnsi="仿宋" w:cs="仿宋_GB2312" w:hint="eastAsia"/>
          <w:bCs/>
          <w:sz w:val="32"/>
          <w:szCs w:val="32"/>
        </w:rPr>
        <w:t>元。</w:t>
      </w:r>
    </w:p>
    <w:p w:rsidR="0068706C" w:rsidRPr="00B46C8F" w:rsidRDefault="0068706C" w:rsidP="006D2A43">
      <w:pPr>
        <w:pStyle w:val="NormalWeb"/>
        <w:spacing w:line="420" w:lineRule="atLeast"/>
        <w:ind w:firstLineChars="100" w:firstLine="31680"/>
        <w:rPr>
          <w:rFonts w:ascii="仿宋" w:eastAsia="仿宋" w:hAnsi="仿宋"/>
        </w:rPr>
      </w:pPr>
      <w:r w:rsidRPr="00B46C8F">
        <w:rPr>
          <w:rFonts w:ascii="仿宋" w:eastAsia="仿宋" w:hAnsi="仿宋" w:cs="仿宋_GB2312" w:hint="eastAsia"/>
          <w:bCs/>
          <w:sz w:val="32"/>
          <w:szCs w:val="32"/>
        </w:rPr>
        <w:t>（二）行政事业单位固定（无形）资产盘点单</w:t>
      </w:r>
      <w:r w:rsidRPr="00B46C8F">
        <w:rPr>
          <w:rFonts w:ascii="仿宋" w:eastAsia="仿宋" w:hAnsi="仿宋" w:cs="仿宋_GB2312"/>
          <w:bCs/>
          <w:sz w:val="32"/>
          <w:szCs w:val="32"/>
        </w:rPr>
        <w:t>-</w:t>
      </w:r>
      <w:r w:rsidRPr="00B46C8F">
        <w:rPr>
          <w:rFonts w:ascii="仿宋" w:eastAsia="仿宋" w:hAnsi="仿宋" w:cs="仿宋_GB2312" w:hint="eastAsia"/>
          <w:bCs/>
          <w:sz w:val="32"/>
          <w:szCs w:val="32"/>
        </w:rPr>
        <w:t>通用设备类：</w:t>
      </w:r>
    </w:p>
    <w:p w:rsidR="0068706C" w:rsidRPr="00B46C8F" w:rsidRDefault="0068706C" w:rsidP="005F5350">
      <w:pPr>
        <w:pStyle w:val="NormalWeb"/>
        <w:spacing w:line="420" w:lineRule="atLeast"/>
        <w:rPr>
          <w:rFonts w:ascii="仿宋" w:eastAsia="仿宋" w:hAnsi="仿宋"/>
        </w:rPr>
      </w:pPr>
      <w:r w:rsidRPr="00B46C8F">
        <w:rPr>
          <w:rFonts w:ascii="仿宋" w:eastAsia="仿宋" w:hAnsi="仿宋" w:cs="仿宋_GB2312" w:hint="eastAsia"/>
          <w:bCs/>
          <w:sz w:val="32"/>
          <w:szCs w:val="32"/>
        </w:rPr>
        <w:t>数码相机</w:t>
      </w:r>
      <w:r w:rsidRPr="00B46C8F">
        <w:rPr>
          <w:rFonts w:ascii="仿宋" w:eastAsia="仿宋" w:hAnsi="仿宋" w:cs="仿宋_GB2312"/>
          <w:bCs/>
          <w:sz w:val="32"/>
          <w:szCs w:val="32"/>
        </w:rPr>
        <w:t>1</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1700</w:t>
      </w:r>
      <w:r w:rsidRPr="00B46C8F">
        <w:rPr>
          <w:rFonts w:ascii="仿宋" w:eastAsia="仿宋" w:hAnsi="仿宋" w:cs="仿宋_GB2312" w:hint="eastAsia"/>
          <w:bCs/>
          <w:sz w:val="32"/>
          <w:szCs w:val="32"/>
        </w:rPr>
        <w:t>元；传真机</w:t>
      </w:r>
      <w:r w:rsidRPr="00B46C8F">
        <w:rPr>
          <w:rFonts w:ascii="仿宋" w:eastAsia="仿宋" w:hAnsi="仿宋" w:cs="仿宋_GB2312"/>
          <w:bCs/>
          <w:sz w:val="32"/>
          <w:szCs w:val="32"/>
        </w:rPr>
        <w:t>1</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1680</w:t>
      </w:r>
      <w:r w:rsidRPr="00B46C8F">
        <w:rPr>
          <w:rFonts w:ascii="仿宋" w:eastAsia="仿宋" w:hAnsi="仿宋" w:cs="仿宋_GB2312" w:hint="eastAsia"/>
          <w:bCs/>
          <w:sz w:val="32"/>
          <w:szCs w:val="32"/>
        </w:rPr>
        <w:t>元；固定电话机</w:t>
      </w:r>
      <w:r w:rsidRPr="00B46C8F">
        <w:rPr>
          <w:rFonts w:ascii="仿宋" w:eastAsia="仿宋" w:hAnsi="仿宋" w:cs="仿宋_GB2312"/>
          <w:bCs/>
          <w:sz w:val="32"/>
          <w:szCs w:val="32"/>
        </w:rPr>
        <w:t>1</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120</w:t>
      </w:r>
      <w:r w:rsidRPr="00B46C8F">
        <w:rPr>
          <w:rFonts w:ascii="仿宋" w:eastAsia="仿宋" w:hAnsi="仿宋" w:cs="仿宋_GB2312" w:hint="eastAsia"/>
          <w:bCs/>
          <w:sz w:val="32"/>
          <w:szCs w:val="32"/>
        </w:rPr>
        <w:t>元；扫描仪</w:t>
      </w:r>
      <w:r w:rsidRPr="00B46C8F">
        <w:rPr>
          <w:rFonts w:ascii="仿宋" w:eastAsia="仿宋" w:hAnsi="仿宋" w:cs="仿宋_GB2312"/>
          <w:bCs/>
          <w:sz w:val="32"/>
          <w:szCs w:val="32"/>
        </w:rPr>
        <w:t>1</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1100</w:t>
      </w:r>
      <w:r w:rsidRPr="00B46C8F">
        <w:rPr>
          <w:rFonts w:ascii="仿宋" w:eastAsia="仿宋" w:hAnsi="仿宋" w:cs="仿宋_GB2312" w:hint="eastAsia"/>
          <w:bCs/>
          <w:sz w:val="32"/>
          <w:szCs w:val="32"/>
        </w:rPr>
        <w:t>元；打印机</w:t>
      </w:r>
      <w:r w:rsidRPr="00B46C8F">
        <w:rPr>
          <w:rFonts w:ascii="仿宋" w:eastAsia="仿宋" w:hAnsi="仿宋" w:cs="仿宋_GB2312"/>
          <w:bCs/>
          <w:sz w:val="32"/>
          <w:szCs w:val="32"/>
        </w:rPr>
        <w:t>2</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12830</w:t>
      </w:r>
      <w:r w:rsidRPr="00B46C8F">
        <w:rPr>
          <w:rFonts w:ascii="仿宋" w:eastAsia="仿宋" w:hAnsi="仿宋" w:cs="仿宋_GB2312" w:hint="eastAsia"/>
          <w:bCs/>
          <w:sz w:val="32"/>
          <w:szCs w:val="32"/>
        </w:rPr>
        <w:t>元；空调</w:t>
      </w:r>
      <w:r w:rsidRPr="00B46C8F">
        <w:rPr>
          <w:rFonts w:ascii="仿宋" w:eastAsia="仿宋" w:hAnsi="仿宋" w:cs="仿宋_GB2312"/>
          <w:bCs/>
          <w:sz w:val="32"/>
          <w:szCs w:val="32"/>
        </w:rPr>
        <w:t>3</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12800</w:t>
      </w:r>
      <w:r w:rsidRPr="00B46C8F">
        <w:rPr>
          <w:rFonts w:ascii="仿宋" w:eastAsia="仿宋" w:hAnsi="仿宋" w:cs="仿宋_GB2312" w:hint="eastAsia"/>
          <w:bCs/>
          <w:sz w:val="32"/>
          <w:szCs w:val="32"/>
        </w:rPr>
        <w:t>元；便携式计算机</w:t>
      </w:r>
      <w:r w:rsidRPr="00B46C8F">
        <w:rPr>
          <w:rFonts w:ascii="仿宋" w:eastAsia="仿宋" w:hAnsi="仿宋" w:cs="仿宋_GB2312"/>
          <w:bCs/>
          <w:sz w:val="32"/>
          <w:szCs w:val="32"/>
        </w:rPr>
        <w:t>2</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8170</w:t>
      </w:r>
      <w:r w:rsidRPr="00B46C8F">
        <w:rPr>
          <w:rFonts w:ascii="仿宋" w:eastAsia="仿宋" w:hAnsi="仿宋" w:cs="仿宋_GB2312" w:hint="eastAsia"/>
          <w:bCs/>
          <w:sz w:val="32"/>
          <w:szCs w:val="32"/>
        </w:rPr>
        <w:t>元；台式机</w:t>
      </w:r>
      <w:r w:rsidRPr="00B46C8F">
        <w:rPr>
          <w:rFonts w:ascii="仿宋" w:eastAsia="仿宋" w:hAnsi="仿宋" w:cs="仿宋_GB2312"/>
          <w:bCs/>
          <w:sz w:val="32"/>
          <w:szCs w:val="32"/>
        </w:rPr>
        <w:t>5</w:t>
      </w:r>
      <w:r w:rsidRPr="00B46C8F">
        <w:rPr>
          <w:rFonts w:ascii="仿宋" w:eastAsia="仿宋" w:hAnsi="仿宋" w:cs="仿宋_GB2312" w:hint="eastAsia"/>
          <w:bCs/>
          <w:sz w:val="32"/>
          <w:szCs w:val="32"/>
        </w:rPr>
        <w:t>台，价值</w:t>
      </w:r>
      <w:r w:rsidRPr="00B46C8F">
        <w:rPr>
          <w:rFonts w:ascii="仿宋" w:eastAsia="仿宋" w:hAnsi="仿宋" w:cs="仿宋_GB2312"/>
          <w:bCs/>
          <w:sz w:val="32"/>
          <w:szCs w:val="32"/>
        </w:rPr>
        <w:t>19300</w:t>
      </w:r>
      <w:r w:rsidRPr="00B46C8F">
        <w:rPr>
          <w:rFonts w:ascii="仿宋" w:eastAsia="仿宋" w:hAnsi="仿宋" w:cs="仿宋_GB2312" w:hint="eastAsia"/>
          <w:bCs/>
          <w:sz w:val="32"/>
          <w:szCs w:val="32"/>
        </w:rPr>
        <w:t>元；共价值</w:t>
      </w:r>
      <w:r w:rsidRPr="00B46C8F">
        <w:rPr>
          <w:rFonts w:ascii="仿宋" w:eastAsia="仿宋" w:hAnsi="仿宋" w:cs="仿宋_GB2312"/>
          <w:bCs/>
          <w:sz w:val="32"/>
          <w:szCs w:val="32"/>
        </w:rPr>
        <w:t>57700</w:t>
      </w:r>
      <w:r w:rsidRPr="00B46C8F">
        <w:rPr>
          <w:rFonts w:ascii="仿宋" w:eastAsia="仿宋" w:hAnsi="仿宋" w:cs="仿宋_GB2312" w:hint="eastAsia"/>
          <w:bCs/>
          <w:sz w:val="32"/>
          <w:szCs w:val="32"/>
        </w:rPr>
        <w:t>元。</w:t>
      </w:r>
    </w:p>
    <w:p w:rsidR="0068706C" w:rsidRPr="00B46C8F" w:rsidRDefault="0068706C" w:rsidP="005F5350">
      <w:pPr>
        <w:pStyle w:val="NormalWeb"/>
        <w:spacing w:line="420" w:lineRule="atLeast"/>
        <w:rPr>
          <w:rFonts w:ascii="仿宋" w:eastAsia="仿宋" w:hAnsi="仿宋"/>
        </w:rPr>
      </w:pPr>
      <w:r w:rsidRPr="00B46C8F">
        <w:rPr>
          <w:rFonts w:ascii="仿宋" w:eastAsia="仿宋" w:hAnsi="仿宋" w:cs="仿宋_GB2312" w:hint="eastAsia"/>
          <w:bCs/>
          <w:sz w:val="32"/>
          <w:szCs w:val="32"/>
        </w:rPr>
        <w:t>县编办资产总价值</w:t>
      </w:r>
      <w:r w:rsidRPr="00B46C8F">
        <w:rPr>
          <w:rFonts w:ascii="仿宋" w:eastAsia="仿宋" w:hAnsi="仿宋" w:cs="仿宋_GB2312"/>
          <w:bCs/>
          <w:sz w:val="32"/>
          <w:szCs w:val="32"/>
        </w:rPr>
        <w:t>85500</w:t>
      </w:r>
      <w:r w:rsidRPr="00B46C8F">
        <w:rPr>
          <w:rFonts w:ascii="仿宋" w:eastAsia="仿宋" w:hAnsi="仿宋" w:cs="仿宋_GB2312" w:hint="eastAsia"/>
          <w:bCs/>
          <w:sz w:val="32"/>
          <w:szCs w:val="32"/>
        </w:rPr>
        <w:t>元。</w:t>
      </w:r>
    </w:p>
    <w:p w:rsidR="0068706C" w:rsidRDefault="0068706C" w:rsidP="006D2A43">
      <w:pPr>
        <w:spacing w:line="500" w:lineRule="exact"/>
        <w:ind w:firstLineChars="145" w:firstLine="31680"/>
        <w:jc w:val="left"/>
        <w:outlineLvl w:val="0"/>
        <w:rPr>
          <w:rFonts w:ascii="黑体" w:eastAsia="黑体" w:hAnsi="黑体"/>
          <w:sz w:val="32"/>
          <w:szCs w:val="32"/>
        </w:rPr>
      </w:pPr>
      <w:r>
        <w:rPr>
          <w:rFonts w:ascii="黑体" w:eastAsia="黑体" w:hAnsi="黑体" w:hint="eastAsia"/>
          <w:sz w:val="32"/>
          <w:szCs w:val="32"/>
        </w:rPr>
        <w:t>八、名词解释</w:t>
      </w:r>
    </w:p>
    <w:p w:rsidR="0068706C" w:rsidRDefault="0068706C" w:rsidP="006D2A43">
      <w:pPr>
        <w:spacing w:line="500" w:lineRule="exact"/>
        <w:ind w:firstLineChars="196" w:firstLine="31680"/>
        <w:jc w:val="left"/>
        <w:outlineLvl w:val="0"/>
        <w:rPr>
          <w:rFonts w:ascii="仿宋" w:eastAsia="仿宋" w:hAnsi="仿宋"/>
          <w:sz w:val="32"/>
          <w:szCs w:val="32"/>
        </w:rPr>
      </w:pPr>
      <w:r>
        <w:rPr>
          <w:rFonts w:ascii="仿宋" w:eastAsia="仿宋" w:hAnsi="仿宋"/>
          <w:b/>
          <w:sz w:val="32"/>
          <w:szCs w:val="32"/>
        </w:rPr>
        <w:t>1</w:t>
      </w:r>
      <w:r>
        <w:rPr>
          <w:rFonts w:ascii="仿宋" w:eastAsia="仿宋" w:hAnsi="仿宋" w:hint="eastAsia"/>
          <w:b/>
          <w:sz w:val="32"/>
          <w:szCs w:val="32"/>
        </w:rPr>
        <w:t>、财政拨款收入：</w:t>
      </w:r>
      <w:r>
        <w:rPr>
          <w:rFonts w:ascii="仿宋" w:eastAsia="仿宋" w:hAnsi="仿宋" w:hint="eastAsia"/>
          <w:sz w:val="32"/>
          <w:szCs w:val="32"/>
        </w:rPr>
        <w:t>指县级财政当年拨付的资金。</w:t>
      </w:r>
    </w:p>
    <w:p w:rsidR="0068706C" w:rsidRDefault="0068706C" w:rsidP="006D2A43">
      <w:pPr>
        <w:spacing w:line="500" w:lineRule="exact"/>
        <w:ind w:firstLineChars="195" w:firstLine="31680"/>
        <w:jc w:val="left"/>
        <w:outlineLvl w:val="0"/>
        <w:rPr>
          <w:rFonts w:ascii="仿宋" w:eastAsia="仿宋" w:hAnsi="仿宋"/>
          <w:sz w:val="32"/>
          <w:szCs w:val="32"/>
        </w:rPr>
      </w:pPr>
      <w:r>
        <w:rPr>
          <w:rFonts w:ascii="仿宋" w:eastAsia="仿宋" w:hAnsi="仿宋"/>
          <w:b/>
          <w:sz w:val="32"/>
          <w:szCs w:val="32"/>
        </w:rPr>
        <w:t>2</w:t>
      </w:r>
      <w:r>
        <w:rPr>
          <w:rFonts w:ascii="仿宋" w:eastAsia="仿宋" w:hAnsi="仿宋" w:hint="eastAsia"/>
          <w:b/>
          <w:sz w:val="32"/>
          <w:szCs w:val="32"/>
        </w:rPr>
        <w:t>、其他收入：</w:t>
      </w:r>
      <w:r>
        <w:rPr>
          <w:rFonts w:ascii="仿宋" w:eastAsia="仿宋" w:hAnsi="仿宋" w:hint="eastAsia"/>
          <w:sz w:val="32"/>
          <w:szCs w:val="32"/>
        </w:rPr>
        <w:t>指除上述“财政拨款收入”、“事业收入”等以外的收入。</w:t>
      </w:r>
    </w:p>
    <w:p w:rsidR="0068706C" w:rsidRDefault="0068706C" w:rsidP="006D2A43">
      <w:pPr>
        <w:spacing w:line="500" w:lineRule="exact"/>
        <w:ind w:firstLineChars="196" w:firstLine="31680"/>
        <w:jc w:val="left"/>
        <w:outlineLvl w:val="0"/>
        <w:rPr>
          <w:rFonts w:ascii="仿宋" w:eastAsia="仿宋" w:hAnsi="仿宋"/>
          <w:sz w:val="32"/>
          <w:szCs w:val="32"/>
        </w:rPr>
      </w:pPr>
      <w:r>
        <w:rPr>
          <w:rFonts w:ascii="仿宋" w:eastAsia="仿宋" w:hAnsi="仿宋"/>
          <w:b/>
          <w:sz w:val="32"/>
          <w:szCs w:val="32"/>
        </w:rPr>
        <w:t>3</w:t>
      </w:r>
      <w:r>
        <w:rPr>
          <w:rFonts w:ascii="仿宋" w:eastAsia="仿宋" w:hAnsi="仿宋" w:hint="eastAsia"/>
          <w:b/>
          <w:sz w:val="32"/>
          <w:szCs w:val="32"/>
        </w:rPr>
        <w:t>、基本支出：</w:t>
      </w:r>
      <w:r>
        <w:rPr>
          <w:rFonts w:ascii="仿宋" w:eastAsia="仿宋" w:hAnsi="仿宋" w:hint="eastAsia"/>
          <w:sz w:val="32"/>
          <w:szCs w:val="32"/>
        </w:rPr>
        <w:t>指为保障机构正常运转、完成日常工作任务而发生的人员支出和公用支出。</w:t>
      </w:r>
    </w:p>
    <w:p w:rsidR="0068706C" w:rsidRDefault="0068706C" w:rsidP="006D2A43">
      <w:pPr>
        <w:spacing w:line="500" w:lineRule="exact"/>
        <w:ind w:firstLineChars="147" w:firstLine="31680"/>
        <w:jc w:val="left"/>
        <w:outlineLvl w:val="0"/>
        <w:rPr>
          <w:rFonts w:ascii="仿宋" w:eastAsia="仿宋" w:hAnsi="仿宋"/>
          <w:sz w:val="32"/>
          <w:szCs w:val="32"/>
        </w:rPr>
      </w:pPr>
      <w:r>
        <w:rPr>
          <w:rFonts w:ascii="仿宋" w:eastAsia="仿宋" w:hAnsi="仿宋"/>
          <w:b/>
          <w:sz w:val="32"/>
          <w:szCs w:val="32"/>
        </w:rPr>
        <w:t>4</w:t>
      </w:r>
      <w:r>
        <w:rPr>
          <w:rFonts w:ascii="仿宋" w:eastAsia="仿宋" w:hAnsi="仿宋" w:hint="eastAsia"/>
          <w:b/>
          <w:sz w:val="32"/>
          <w:szCs w:val="32"/>
        </w:rPr>
        <w:t>、项目支出：</w:t>
      </w:r>
      <w:r>
        <w:rPr>
          <w:rFonts w:ascii="仿宋" w:eastAsia="仿宋" w:hAnsi="仿宋" w:hint="eastAsia"/>
          <w:sz w:val="32"/>
          <w:szCs w:val="32"/>
        </w:rPr>
        <w:t>指在基本支出之外为完成特定行政任务和事业发展目标所发生的支出。</w:t>
      </w:r>
    </w:p>
    <w:p w:rsidR="0068706C" w:rsidRDefault="0068706C" w:rsidP="006D2A43">
      <w:pPr>
        <w:spacing w:line="500" w:lineRule="exact"/>
        <w:ind w:firstLineChars="147" w:firstLine="31680"/>
        <w:jc w:val="left"/>
        <w:outlineLvl w:val="0"/>
        <w:rPr>
          <w:rFonts w:ascii="仿宋" w:eastAsia="仿宋" w:hAnsi="仿宋"/>
          <w:sz w:val="32"/>
          <w:szCs w:val="32"/>
        </w:rPr>
      </w:pPr>
      <w:r>
        <w:rPr>
          <w:rFonts w:ascii="仿宋" w:eastAsia="仿宋" w:hAnsi="仿宋"/>
          <w:b/>
          <w:sz w:val="32"/>
          <w:szCs w:val="32"/>
        </w:rPr>
        <w:t>5</w:t>
      </w:r>
      <w:r>
        <w:rPr>
          <w:rFonts w:ascii="仿宋" w:eastAsia="仿宋" w:hAnsi="仿宋" w:hint="eastAsia"/>
          <w:b/>
          <w:sz w:val="32"/>
          <w:szCs w:val="32"/>
        </w:rPr>
        <w:t>、“三公”经费：</w:t>
      </w:r>
      <w:r>
        <w:rPr>
          <w:rFonts w:ascii="仿宋" w:eastAsia="仿宋" w:hAnsi="仿宋" w:hint="eastAsia"/>
          <w:sz w:val="32"/>
          <w:szCs w:val="32"/>
        </w:rPr>
        <w:t>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8706C" w:rsidRDefault="0068706C" w:rsidP="006D2A43">
      <w:pPr>
        <w:ind w:firstLineChars="147" w:firstLine="31680"/>
        <w:rPr>
          <w:rFonts w:ascii="仿宋" w:eastAsia="仿宋" w:hAnsi="仿宋"/>
          <w:sz w:val="32"/>
          <w:szCs w:val="32"/>
        </w:rPr>
      </w:pPr>
      <w:r>
        <w:rPr>
          <w:rFonts w:ascii="仿宋" w:eastAsia="仿宋" w:hAnsi="仿宋"/>
          <w:b/>
          <w:sz w:val="32"/>
          <w:szCs w:val="32"/>
        </w:rPr>
        <w:t>6</w:t>
      </w:r>
      <w:r>
        <w:rPr>
          <w:rFonts w:ascii="仿宋" w:eastAsia="仿宋" w:hAnsi="仿宋" w:hint="eastAsia"/>
          <w:b/>
          <w:sz w:val="32"/>
          <w:szCs w:val="32"/>
        </w:rPr>
        <w:t>、机关运行费：</w:t>
      </w:r>
      <w:r>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8706C" w:rsidRDefault="0068706C" w:rsidP="006D2A43">
      <w:pPr>
        <w:ind w:firstLineChars="146" w:firstLine="31680"/>
        <w:rPr>
          <w:rFonts w:ascii="仿宋" w:eastAsia="仿宋" w:hAnsi="仿宋"/>
          <w:sz w:val="32"/>
          <w:szCs w:val="32"/>
        </w:rPr>
      </w:pPr>
      <w:r>
        <w:rPr>
          <w:rFonts w:ascii="仿宋" w:eastAsia="仿宋" w:hAnsi="仿宋"/>
          <w:b/>
          <w:sz w:val="32"/>
          <w:szCs w:val="32"/>
        </w:rPr>
        <w:t>7</w:t>
      </w:r>
      <w:r>
        <w:rPr>
          <w:rFonts w:ascii="仿宋" w:eastAsia="仿宋" w:hAnsi="仿宋" w:hint="eastAsia"/>
          <w:b/>
          <w:sz w:val="32"/>
          <w:szCs w:val="32"/>
        </w:rPr>
        <w:t>、公务费：</w:t>
      </w:r>
      <w:r>
        <w:rPr>
          <w:rFonts w:ascii="仿宋" w:eastAsia="仿宋" w:hAnsi="仿宋" w:hint="eastAsia"/>
          <w:sz w:val="32"/>
          <w:szCs w:val="32"/>
        </w:rPr>
        <w:t>包括办公费、水电费、邮电费、取暖费、交通费、一般会议费和物业管理费之和。</w:t>
      </w:r>
    </w:p>
    <w:p w:rsidR="0068706C" w:rsidRDefault="0068706C" w:rsidP="006D2A43">
      <w:pPr>
        <w:spacing w:line="500" w:lineRule="exact"/>
        <w:ind w:firstLineChars="150" w:firstLine="31680"/>
        <w:jc w:val="left"/>
        <w:outlineLvl w:val="0"/>
        <w:rPr>
          <w:rFonts w:ascii="黑体" w:eastAsia="黑体" w:hAnsi="黑体"/>
          <w:sz w:val="32"/>
          <w:szCs w:val="32"/>
        </w:rPr>
      </w:pPr>
      <w:r>
        <w:rPr>
          <w:rFonts w:ascii="黑体" w:eastAsia="黑体" w:hAnsi="黑体" w:hint="eastAsia"/>
          <w:sz w:val="32"/>
          <w:szCs w:val="32"/>
        </w:rPr>
        <w:t>九、其他需要说明的事项</w:t>
      </w:r>
    </w:p>
    <w:p w:rsidR="0068706C" w:rsidRDefault="0068706C" w:rsidP="006D2A43">
      <w:pPr>
        <w:spacing w:line="500" w:lineRule="exact"/>
        <w:ind w:firstLineChars="395" w:firstLine="31680"/>
        <w:jc w:val="left"/>
        <w:outlineLvl w:val="0"/>
        <w:rPr>
          <w:rFonts w:ascii="黑体" w:eastAsia="黑体" w:hAnsi="黑体"/>
          <w:sz w:val="32"/>
          <w:szCs w:val="32"/>
        </w:rPr>
      </w:pPr>
      <w:r>
        <w:rPr>
          <w:rFonts w:ascii="仿宋" w:eastAsia="仿宋" w:hAnsi="仿宋" w:hint="eastAsia"/>
          <w:sz w:val="32"/>
          <w:szCs w:val="32"/>
        </w:rPr>
        <w:t>无其他需说明的事项。</w:t>
      </w:r>
    </w:p>
    <w:p w:rsidR="0068706C" w:rsidRPr="0016392C" w:rsidRDefault="0068706C">
      <w:pPr>
        <w:rPr>
          <w:rFonts w:ascii="宋体"/>
          <w:color w:val="000000"/>
        </w:rPr>
      </w:pPr>
    </w:p>
    <w:sectPr w:rsidR="0068706C" w:rsidRPr="0016392C" w:rsidSect="00C2299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6C" w:rsidRDefault="0068706C" w:rsidP="004F7BAC">
      <w:r>
        <w:separator/>
      </w:r>
    </w:p>
  </w:endnote>
  <w:endnote w:type="continuationSeparator" w:id="1">
    <w:p w:rsidR="0068706C" w:rsidRDefault="0068706C" w:rsidP="004F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6C" w:rsidRDefault="0068706C" w:rsidP="004F7BAC">
      <w:r>
        <w:separator/>
      </w:r>
    </w:p>
  </w:footnote>
  <w:footnote w:type="continuationSeparator" w:id="1">
    <w:p w:rsidR="0068706C" w:rsidRDefault="0068706C" w:rsidP="004F7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2B3D"/>
    <w:multiLevelType w:val="hybridMultilevel"/>
    <w:tmpl w:val="6E1EFEEE"/>
    <w:lvl w:ilvl="0" w:tplc="13420912">
      <w:start w:val="5"/>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350"/>
    <w:rsid w:val="0001621F"/>
    <w:rsid w:val="000B1953"/>
    <w:rsid w:val="00147E38"/>
    <w:rsid w:val="0016392C"/>
    <w:rsid w:val="00204092"/>
    <w:rsid w:val="00252BB7"/>
    <w:rsid w:val="002A667B"/>
    <w:rsid w:val="00391946"/>
    <w:rsid w:val="004273DA"/>
    <w:rsid w:val="004F7BAC"/>
    <w:rsid w:val="00535AA2"/>
    <w:rsid w:val="005B5C27"/>
    <w:rsid w:val="005C15DB"/>
    <w:rsid w:val="005C2695"/>
    <w:rsid w:val="005E25F6"/>
    <w:rsid w:val="005F5350"/>
    <w:rsid w:val="00683348"/>
    <w:rsid w:val="0068706C"/>
    <w:rsid w:val="006C3BF8"/>
    <w:rsid w:val="006D2A43"/>
    <w:rsid w:val="00725E7A"/>
    <w:rsid w:val="00742F6D"/>
    <w:rsid w:val="007517A2"/>
    <w:rsid w:val="00772954"/>
    <w:rsid w:val="007D1EC1"/>
    <w:rsid w:val="00811D2A"/>
    <w:rsid w:val="0082353A"/>
    <w:rsid w:val="008529F8"/>
    <w:rsid w:val="00876EAD"/>
    <w:rsid w:val="008B05B9"/>
    <w:rsid w:val="008B2BE6"/>
    <w:rsid w:val="008B748A"/>
    <w:rsid w:val="00974884"/>
    <w:rsid w:val="009D3BAF"/>
    <w:rsid w:val="009D6F95"/>
    <w:rsid w:val="00A65F2D"/>
    <w:rsid w:val="00A6715C"/>
    <w:rsid w:val="00AC01E5"/>
    <w:rsid w:val="00AD5575"/>
    <w:rsid w:val="00B46C8F"/>
    <w:rsid w:val="00BD112A"/>
    <w:rsid w:val="00C10F0F"/>
    <w:rsid w:val="00C22991"/>
    <w:rsid w:val="00C77019"/>
    <w:rsid w:val="00CC0550"/>
    <w:rsid w:val="00CF468C"/>
    <w:rsid w:val="00D86EA3"/>
    <w:rsid w:val="00E0587A"/>
    <w:rsid w:val="00E8142C"/>
    <w:rsid w:val="00E93224"/>
    <w:rsid w:val="00EC0315"/>
    <w:rsid w:val="00F653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9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350"/>
    <w:pPr>
      <w:widowControl/>
      <w:jc w:val="left"/>
    </w:pPr>
    <w:rPr>
      <w:rFonts w:ascii="宋体" w:hAnsi="宋体" w:cs="宋体"/>
      <w:kern w:val="0"/>
      <w:szCs w:val="21"/>
    </w:rPr>
  </w:style>
  <w:style w:type="paragraph" w:styleId="Header">
    <w:name w:val="header"/>
    <w:basedOn w:val="Normal"/>
    <w:link w:val="HeaderChar"/>
    <w:uiPriority w:val="99"/>
    <w:semiHidden/>
    <w:rsid w:val="004F7B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F7BAC"/>
    <w:rPr>
      <w:rFonts w:cs="Times New Roman"/>
      <w:sz w:val="18"/>
      <w:szCs w:val="18"/>
    </w:rPr>
  </w:style>
  <w:style w:type="paragraph" w:styleId="Footer">
    <w:name w:val="footer"/>
    <w:basedOn w:val="Normal"/>
    <w:link w:val="FooterChar"/>
    <w:uiPriority w:val="99"/>
    <w:semiHidden/>
    <w:rsid w:val="004F7B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F7BAC"/>
    <w:rPr>
      <w:rFonts w:cs="Times New Roman"/>
      <w:sz w:val="18"/>
      <w:szCs w:val="18"/>
    </w:rPr>
  </w:style>
  <w:style w:type="paragraph" w:customStyle="1" w:styleId="Normal0">
    <w:name w:val="[Normal]"/>
    <w:uiPriority w:val="99"/>
    <w:rsid w:val="00C10F0F"/>
    <w:pPr>
      <w:widowControl w:val="0"/>
      <w:autoSpaceDE w:val="0"/>
      <w:autoSpaceDN w:val="0"/>
      <w:adjustRightInd w:val="0"/>
    </w:pPr>
    <w:rPr>
      <w:rFonts w:ascii="宋体" w:hAnsi="Times New Roman" w:cs="宋体"/>
      <w:kern w:val="0"/>
      <w:sz w:val="24"/>
      <w:szCs w:val="24"/>
    </w:rPr>
  </w:style>
  <w:style w:type="paragraph" w:customStyle="1" w:styleId="a">
    <w:name w:val="列出段落"/>
    <w:basedOn w:val="Normal"/>
    <w:uiPriority w:val="99"/>
    <w:rsid w:val="00C10F0F"/>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2133598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9</Pages>
  <Words>502</Words>
  <Characters>2866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bianweiban</cp:lastModifiedBy>
  <cp:revision>14</cp:revision>
  <dcterms:created xsi:type="dcterms:W3CDTF">2017-06-14T01:57:00Z</dcterms:created>
  <dcterms:modified xsi:type="dcterms:W3CDTF">2018-05-09T06:17:00Z</dcterms:modified>
</cp:coreProperties>
</file>