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sz w:val="44"/>
          <w:szCs w:val="44"/>
          <w:lang w:val="en-US" w:eastAsia="zh-CN"/>
        </w:rPr>
      </w:pPr>
      <w:r>
        <w:rPr>
          <w:rFonts w:hint="eastAsia"/>
          <w:sz w:val="44"/>
          <w:szCs w:val="44"/>
          <w:lang w:val="en-US" w:eastAsia="zh-CN"/>
        </w:rPr>
        <w:t>全力做好扶贫攻坚工作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按照全县统一部署，县委统战部、县编委办共同分包蒲上镇靠山庄村。</w:t>
      </w:r>
    </w:p>
    <w:p>
      <w:pPr>
        <w:ind w:firstLine="403"/>
        <w:jc w:val="left"/>
        <w:rPr>
          <w:rFonts w:ascii="仿宋" w:hAnsi="仿宋" w:eastAsia="仿宋" w:cs="仿宋"/>
          <w:sz w:val="32"/>
          <w:szCs w:val="32"/>
        </w:rPr>
      </w:pPr>
      <w:r>
        <w:rPr>
          <w:rFonts w:hint="eastAsia" w:ascii="黑体" w:hAnsi="黑体" w:eastAsia="黑体" w:cs="黑体"/>
          <w:sz w:val="32"/>
          <w:szCs w:val="32"/>
        </w:rPr>
        <w:t xml:space="preserve"> 一、高度重视，把扶贫脱贫工作当做头等大事来抓。</w:t>
      </w:r>
      <w:r>
        <w:rPr>
          <w:rFonts w:hint="eastAsia" w:ascii="仿宋" w:hAnsi="仿宋" w:eastAsia="仿宋" w:cs="仿宋"/>
          <w:sz w:val="32"/>
          <w:szCs w:val="32"/>
        </w:rPr>
        <w:t>县委统战部、县编委办高度重视，以脱贫攻坚总揽工作全局，多次开会研究，全面贯彻落实扶贫脱贫要求，做好各项扶贫脱贫工作，全力打好打赢脱贫攻坚战。</w:t>
      </w:r>
    </w:p>
    <w:p>
      <w:pPr>
        <w:tabs>
          <w:tab w:val="left" w:pos="709"/>
        </w:tabs>
        <w:jc w:val="left"/>
        <w:rPr>
          <w:rFonts w:ascii="仿宋" w:hAnsi="仿宋" w:eastAsia="仿宋" w:cs="仿宋"/>
          <w:sz w:val="32"/>
          <w:szCs w:val="32"/>
        </w:rPr>
      </w:pPr>
      <w:r>
        <w:rPr>
          <w:rFonts w:hint="eastAsia" w:ascii="仿宋" w:hAnsi="仿宋" w:eastAsia="仿宋" w:cs="仿宋"/>
          <w:sz w:val="32"/>
          <w:szCs w:val="32"/>
        </w:rPr>
        <w:drawing>
          <wp:inline distT="0" distB="0" distL="114300" distR="114300">
            <wp:extent cx="5137150" cy="3255010"/>
            <wp:effectExtent l="0" t="0" r="6350" b="2540"/>
            <wp:docPr id="1" name="图片 1" descr="微信图片_2018081410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814101715"/>
                    <pic:cNvPicPr>
                      <a:picLocks noChangeAspect="1"/>
                    </pic:cNvPicPr>
                  </pic:nvPicPr>
                  <pic:blipFill>
                    <a:blip r:embed="rId5" cstate="print"/>
                    <a:stretch>
                      <a:fillRect/>
                    </a:stretch>
                  </pic:blipFill>
                  <pic:spPr>
                    <a:xfrm>
                      <a:off x="0" y="0"/>
                      <a:ext cx="5137150" cy="3255010"/>
                    </a:xfrm>
                    <a:prstGeom prst="rect">
                      <a:avLst/>
                    </a:prstGeom>
                  </pic:spPr>
                </pic:pic>
              </a:graphicData>
            </a:graphic>
          </wp:inline>
        </w:drawing>
      </w:r>
    </w:p>
    <w:p>
      <w:pPr>
        <w:jc w:val="left"/>
        <w:rPr>
          <w:rFonts w:ascii="仿宋" w:hAnsi="仿宋" w:eastAsia="仿宋" w:cs="仿宋"/>
          <w:sz w:val="32"/>
          <w:szCs w:val="32"/>
        </w:rPr>
      </w:pPr>
      <w:r>
        <w:rPr>
          <w:rFonts w:hint="eastAsia" w:ascii="仿宋" w:hAnsi="仿宋" w:eastAsia="仿宋" w:cs="仿宋"/>
          <w:sz w:val="32"/>
          <w:szCs w:val="32"/>
        </w:rPr>
        <w:t>图为县委统战部、县编委办召开联合会，研究扶贫工作</w:t>
      </w:r>
    </w:p>
    <w:p>
      <w:pPr>
        <w:pStyle w:val="3"/>
        <w:widowControl/>
        <w:spacing w:beforeAutospacing="0" w:afterAutospacing="0"/>
        <w:ind w:firstLine="640"/>
        <w:jc w:val="both"/>
        <w:rPr>
          <w:rFonts w:ascii="仿宋" w:hAnsi="仿宋" w:eastAsia="仿宋" w:cs="仿宋"/>
          <w:kern w:val="2"/>
          <w:sz w:val="32"/>
          <w:szCs w:val="32"/>
        </w:rPr>
      </w:pPr>
      <w:r>
        <w:rPr>
          <w:rFonts w:hint="eastAsia" w:ascii="黑体" w:hAnsi="黑体" w:eastAsia="黑体" w:cs="黑体"/>
          <w:kern w:val="2"/>
          <w:sz w:val="32"/>
          <w:szCs w:val="32"/>
        </w:rPr>
        <w:t>二、真抓实干，多次到蒲上镇靠山庄进行调研。</w:t>
      </w:r>
      <w:r>
        <w:rPr>
          <w:rFonts w:hint="eastAsia" w:ascii="仿宋" w:hAnsi="仿宋" w:eastAsia="仿宋" w:cs="仿宋"/>
          <w:b/>
          <w:bCs/>
          <w:kern w:val="2"/>
          <w:sz w:val="32"/>
          <w:szCs w:val="32"/>
        </w:rPr>
        <w:t>一是</w:t>
      </w:r>
      <w:r>
        <w:rPr>
          <w:rFonts w:hint="eastAsia" w:ascii="仿宋" w:hAnsi="仿宋" w:eastAsia="仿宋" w:cs="仿宋"/>
          <w:kern w:val="2"/>
          <w:sz w:val="32"/>
          <w:szCs w:val="32"/>
        </w:rPr>
        <w:t>县委统战部常务副部长王月卿、县编委办主任孔永壮定期到所包村调研，听取驻村工作队汇报，和村两委干部共同研究部署扶贫工作。</w:t>
      </w:r>
      <w:r>
        <w:rPr>
          <w:rFonts w:hint="eastAsia" w:ascii="仿宋" w:hAnsi="仿宋" w:eastAsia="仿宋" w:cs="仿宋"/>
          <w:b/>
          <w:bCs/>
          <w:kern w:val="2"/>
          <w:sz w:val="32"/>
          <w:szCs w:val="32"/>
        </w:rPr>
        <w:t>二是</w:t>
      </w:r>
      <w:r>
        <w:rPr>
          <w:rFonts w:hint="eastAsia" w:ascii="仿宋" w:hAnsi="仿宋" w:eastAsia="仿宋" w:cs="仿宋"/>
          <w:kern w:val="2"/>
          <w:sz w:val="32"/>
          <w:szCs w:val="32"/>
        </w:rPr>
        <w:t>县编委办主任孔永壮（王月卿部长外出开会）陪同市纪委督导组督导</w:t>
      </w:r>
      <w:r>
        <w:rPr>
          <w:rFonts w:hint="eastAsia" w:ascii="仿宋" w:hAnsi="仿宋" w:eastAsia="仿宋" w:cs="仿宋"/>
          <w:color w:val="000000"/>
          <w:sz w:val="32"/>
          <w:szCs w:val="32"/>
        </w:rPr>
        <w:t>危房改造户、种植项目（核桃、苹果、桃树）、养殖项目（羊、牛、驴）、田间道路建设等</w:t>
      </w:r>
      <w:r>
        <w:rPr>
          <w:rFonts w:hint="eastAsia" w:ascii="仿宋" w:hAnsi="仿宋" w:eastAsia="仿宋" w:cs="仿宋"/>
          <w:kern w:val="2"/>
          <w:sz w:val="32"/>
          <w:szCs w:val="32"/>
        </w:rPr>
        <w:t>项目落地情况。</w:t>
      </w:r>
      <w:r>
        <w:rPr>
          <w:rFonts w:hint="eastAsia" w:ascii="仿宋" w:hAnsi="仿宋" w:eastAsia="仿宋" w:cs="仿宋"/>
          <w:b/>
          <w:bCs/>
          <w:kern w:val="2"/>
          <w:sz w:val="32"/>
          <w:szCs w:val="32"/>
        </w:rPr>
        <w:t>三是</w:t>
      </w:r>
      <w:r>
        <w:rPr>
          <w:rFonts w:hint="eastAsia" w:ascii="仿宋" w:hAnsi="仿宋" w:eastAsia="仿宋" w:cs="仿宋"/>
          <w:color w:val="000000"/>
          <w:sz w:val="32"/>
          <w:szCs w:val="32"/>
        </w:rPr>
        <w:t>扎实开展“百企帮百村”活动，</w:t>
      </w:r>
      <w:r>
        <w:rPr>
          <w:rFonts w:hint="eastAsia" w:ascii="仿宋" w:hAnsi="仿宋" w:eastAsia="仿宋" w:cs="仿宋"/>
          <w:kern w:val="2"/>
          <w:sz w:val="32"/>
          <w:szCs w:val="32"/>
        </w:rPr>
        <w:t>第一时间</w:t>
      </w:r>
      <w:r>
        <w:rPr>
          <w:rFonts w:hint="eastAsia" w:ascii="仿宋" w:hAnsi="仿宋" w:eastAsia="仿宋" w:cs="仿宋"/>
          <w:color w:val="000000"/>
          <w:sz w:val="32"/>
          <w:szCs w:val="32"/>
        </w:rPr>
        <w:t>主动对接</w:t>
      </w:r>
      <w:r>
        <w:rPr>
          <w:rFonts w:hint="eastAsia" w:ascii="仿宋" w:hAnsi="仿宋" w:eastAsia="仿宋" w:cs="仿宋"/>
          <w:kern w:val="2"/>
          <w:sz w:val="32"/>
          <w:szCs w:val="32"/>
        </w:rPr>
        <w:t>靠山庄村帮扶企业--龙昌塑料公司，与公司负责人刘艳昌对靠山庄村进行了实地考察，拟定提升村容村貌、传播孝道文化等帮扶计划。</w:t>
      </w:r>
    </w:p>
    <w:p>
      <w:pPr>
        <w:ind w:firstLine="640"/>
        <w:jc w:val="left"/>
        <w:rPr>
          <w:rFonts w:ascii="仿宋" w:hAnsi="仿宋" w:eastAsia="仿宋" w:cs="仿宋"/>
          <w:sz w:val="32"/>
          <w:szCs w:val="32"/>
        </w:rPr>
      </w:pPr>
      <w:r>
        <w:rPr>
          <w:rFonts w:hint="eastAsia" w:ascii="仿宋" w:hAnsi="仿宋" w:eastAsia="仿宋" w:cs="仿宋"/>
          <w:sz w:val="32"/>
          <w:szCs w:val="32"/>
        </w:rPr>
        <w:drawing>
          <wp:inline distT="0" distB="0" distL="114300" distR="114300">
            <wp:extent cx="4832350" cy="3624580"/>
            <wp:effectExtent l="0" t="0" r="6350" b="13970"/>
            <wp:docPr id="2" name="图片 2" descr="微信图片_2018062518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625181805"/>
                    <pic:cNvPicPr>
                      <a:picLocks noChangeAspect="1"/>
                    </pic:cNvPicPr>
                  </pic:nvPicPr>
                  <pic:blipFill>
                    <a:blip r:embed="rId6" cstate="print"/>
                    <a:stretch>
                      <a:fillRect/>
                    </a:stretch>
                  </pic:blipFill>
                  <pic:spPr>
                    <a:xfrm>
                      <a:off x="0" y="0"/>
                      <a:ext cx="4832350" cy="3624580"/>
                    </a:xfrm>
                    <a:prstGeom prst="rect">
                      <a:avLst/>
                    </a:prstGeom>
                  </pic:spPr>
                </pic:pic>
              </a:graphicData>
            </a:graphic>
          </wp:inline>
        </w:drawing>
      </w:r>
    </w:p>
    <w:p>
      <w:pPr>
        <w:tabs>
          <w:tab w:val="left" w:pos="924"/>
        </w:tabs>
        <w:jc w:val="left"/>
        <w:rPr>
          <w:rFonts w:ascii="仿宋" w:hAnsi="仿宋" w:eastAsia="仿宋" w:cs="仿宋"/>
          <w:sz w:val="32"/>
          <w:szCs w:val="32"/>
        </w:rPr>
      </w:pPr>
      <w:r>
        <w:rPr>
          <w:rFonts w:hint="eastAsia" w:ascii="仿宋" w:hAnsi="仿宋" w:eastAsia="仿宋" w:cs="仿宋"/>
          <w:sz w:val="32"/>
          <w:szCs w:val="32"/>
        </w:rPr>
        <w:t>（一）图为县委统战部常务副部长王月卿、县编委办主任孔永壮听取驻村工作队汇报，共同研究扶贫工作</w:t>
      </w:r>
    </w:p>
    <w:p>
      <w:pPr>
        <w:tabs>
          <w:tab w:val="left" w:pos="658"/>
        </w:tabs>
        <w:jc w:val="left"/>
        <w:rPr>
          <w:rFonts w:ascii="仿宋" w:hAnsi="仿宋" w:eastAsia="仿宋" w:cs="仿宋"/>
          <w:sz w:val="32"/>
          <w:szCs w:val="32"/>
        </w:rPr>
      </w:pPr>
      <w:r>
        <w:rPr>
          <w:rFonts w:hint="eastAsia" w:ascii="仿宋" w:hAnsi="仿宋" w:eastAsia="仿宋" w:cs="仿宋"/>
          <w:sz w:val="32"/>
          <w:szCs w:val="32"/>
        </w:rPr>
        <w:drawing>
          <wp:inline distT="0" distB="0" distL="114300" distR="114300">
            <wp:extent cx="5333365" cy="3000375"/>
            <wp:effectExtent l="0" t="0" r="635" b="9525"/>
            <wp:docPr id="3" name="图片 3" descr="微信图片_2018062518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625181626"/>
                    <pic:cNvPicPr>
                      <a:picLocks noChangeAspect="1"/>
                    </pic:cNvPicPr>
                  </pic:nvPicPr>
                  <pic:blipFill>
                    <a:blip r:embed="rId7" cstate="print"/>
                    <a:stretch>
                      <a:fillRect/>
                    </a:stretch>
                  </pic:blipFill>
                  <pic:spPr>
                    <a:xfrm>
                      <a:off x="0" y="0"/>
                      <a:ext cx="5333365" cy="3000375"/>
                    </a:xfrm>
                    <a:prstGeom prst="rect">
                      <a:avLst/>
                    </a:prstGeom>
                  </pic:spPr>
                </pic:pic>
              </a:graphicData>
            </a:graphic>
          </wp:inline>
        </w:drawing>
      </w:r>
    </w:p>
    <w:p>
      <w:pPr>
        <w:numPr>
          <w:ilvl w:val="0"/>
          <w:numId w:val="1"/>
        </w:numPr>
        <w:jc w:val="left"/>
        <w:rPr>
          <w:rFonts w:ascii="仿宋" w:hAnsi="仿宋" w:eastAsia="仿宋" w:cs="仿宋"/>
          <w:sz w:val="32"/>
          <w:szCs w:val="32"/>
        </w:rPr>
      </w:pPr>
      <w:r>
        <w:rPr>
          <w:rFonts w:hint="eastAsia" w:ascii="仿宋" w:hAnsi="仿宋" w:eastAsia="仿宋" w:cs="仿宋"/>
          <w:sz w:val="32"/>
          <w:szCs w:val="32"/>
        </w:rPr>
        <w:t>图为县编委办主任孔永壮、统战部驻村第一书记马亚亚、靠山庄支部书记兼村委会主任赵义军陪同市纪委督导组督导项目落地情况</w:t>
      </w:r>
    </w:p>
    <w:p>
      <w:pPr>
        <w:jc w:val="left"/>
        <w:rPr>
          <w:rFonts w:ascii="黑体" w:hAnsi="黑体" w:eastAsia="黑体" w:cs="黑体"/>
          <w:sz w:val="32"/>
          <w:szCs w:val="32"/>
        </w:rPr>
      </w:pPr>
      <w:r>
        <w:rPr>
          <w:rFonts w:hint="eastAsia" w:ascii="仿宋" w:hAnsi="仿宋" w:eastAsia="仿宋" w:cs="仿宋"/>
          <w:sz w:val="32"/>
          <w:szCs w:val="32"/>
        </w:rPr>
        <w:drawing>
          <wp:inline distT="0" distB="0" distL="114300" distR="114300">
            <wp:extent cx="5266055" cy="2962275"/>
            <wp:effectExtent l="0" t="0" r="10795" b="9525"/>
            <wp:docPr id="6" name="图片 6" descr="43781818427263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37818184272637462"/>
                    <pic:cNvPicPr>
                      <a:picLocks noChangeAspect="1"/>
                    </pic:cNvPicPr>
                  </pic:nvPicPr>
                  <pic:blipFill>
                    <a:blip r:embed="rId8" cstate="print"/>
                    <a:stretch>
                      <a:fillRect/>
                    </a:stretch>
                  </pic:blipFill>
                  <pic:spPr>
                    <a:xfrm>
                      <a:off x="0" y="0"/>
                      <a:ext cx="5266055" cy="2962275"/>
                    </a:xfrm>
                    <a:prstGeom prst="rect">
                      <a:avLst/>
                    </a:prstGeom>
                  </pic:spPr>
                </pic:pic>
              </a:graphicData>
            </a:graphic>
          </wp:inline>
        </w:drawing>
      </w:r>
    </w:p>
    <w:p>
      <w:pPr>
        <w:numPr>
          <w:ilvl w:val="0"/>
          <w:numId w:val="1"/>
        </w:numPr>
        <w:jc w:val="left"/>
        <w:rPr>
          <w:rFonts w:ascii="仿宋" w:hAnsi="仿宋" w:eastAsia="仿宋" w:cs="仿宋"/>
          <w:sz w:val="32"/>
          <w:szCs w:val="32"/>
        </w:rPr>
      </w:pPr>
      <w:r>
        <w:rPr>
          <w:rFonts w:hint="eastAsia" w:ascii="仿宋" w:hAnsi="仿宋" w:eastAsia="仿宋" w:cs="仿宋"/>
          <w:sz w:val="32"/>
          <w:szCs w:val="32"/>
        </w:rPr>
        <w:t>图为县委统战部常务副部长王月卿、县编委办主任孔永壮和靠山庄村帮扶企业--龙昌塑料公司刘艳昌、靠山庄村支部书记兼村委会主任赵义军共商道路修缮事宜</w:t>
      </w:r>
    </w:p>
    <w:p>
      <w:pPr>
        <w:jc w:val="left"/>
        <w:rPr>
          <w:rFonts w:ascii="黑体" w:hAnsi="黑体" w:eastAsia="黑体" w:cs="黑体"/>
          <w:sz w:val="32"/>
          <w:szCs w:val="32"/>
        </w:rPr>
      </w:pPr>
      <w:r>
        <w:rPr>
          <w:rFonts w:hint="eastAsia" w:ascii="黑体" w:hAnsi="黑体" w:eastAsia="黑体" w:cs="黑体"/>
          <w:sz w:val="32"/>
          <w:szCs w:val="32"/>
        </w:rPr>
        <w:t xml:space="preserve">    三、多管齐下，从健康扶贫、科技扶贫、改善办公条件等多方面开展帮扶工作</w:t>
      </w:r>
    </w:p>
    <w:p>
      <w:pPr>
        <w:jc w:val="left"/>
        <w:rPr>
          <w:rFonts w:ascii="仿宋" w:hAnsi="仿宋" w:eastAsia="仿宋" w:cs="仿宋"/>
          <w:sz w:val="32"/>
          <w:szCs w:val="32"/>
        </w:rPr>
      </w:pPr>
      <w:r>
        <w:rPr>
          <w:rFonts w:hint="eastAsia" w:ascii="仿宋" w:hAnsi="仿宋" w:eastAsia="仿宋" w:cs="仿宋"/>
          <w:sz w:val="32"/>
          <w:szCs w:val="32"/>
        </w:rPr>
        <w:t xml:space="preserve">    1、2018年1月，帮扶责任人走访贫困户赠送台历。</w:t>
      </w:r>
    </w:p>
    <w:p>
      <w:pPr>
        <w:jc w:val="left"/>
        <w:rPr>
          <w:rFonts w:ascii="仿宋" w:hAnsi="仿宋" w:eastAsia="仿宋" w:cs="仿宋"/>
          <w:sz w:val="32"/>
          <w:szCs w:val="32"/>
        </w:rPr>
      </w:pPr>
      <w:r>
        <w:rPr>
          <w:rFonts w:hint="eastAsia" w:ascii="仿宋" w:hAnsi="仿宋" w:eastAsia="仿宋" w:cs="仿宋"/>
          <w:sz w:val="32"/>
          <w:szCs w:val="32"/>
        </w:rPr>
        <w:t xml:space="preserve">    2、2018年2月，邀请林业技术人员对村民开展林果技术培训。</w:t>
      </w:r>
    </w:p>
    <w:p>
      <w:pPr>
        <w:jc w:val="left"/>
        <w:rPr>
          <w:rFonts w:ascii="仿宋" w:hAnsi="仿宋" w:eastAsia="仿宋" w:cs="仿宋"/>
          <w:sz w:val="32"/>
          <w:szCs w:val="32"/>
        </w:rPr>
      </w:pPr>
      <w:r>
        <w:rPr>
          <w:rFonts w:hint="eastAsia" w:ascii="仿宋" w:hAnsi="仿宋" w:eastAsia="仿宋" w:cs="仿宋"/>
          <w:sz w:val="32"/>
          <w:szCs w:val="32"/>
        </w:rPr>
        <w:t xml:space="preserve">    3、2018年5月，联合兴和医院开展义诊开展送温暖活动。</w:t>
      </w:r>
    </w:p>
    <w:p>
      <w:pPr>
        <w:jc w:val="left"/>
        <w:rPr>
          <w:rFonts w:ascii="仿宋" w:hAnsi="仿宋" w:eastAsia="仿宋" w:cs="仿宋"/>
          <w:sz w:val="32"/>
          <w:szCs w:val="32"/>
        </w:rPr>
      </w:pPr>
      <w:r>
        <w:rPr>
          <w:rFonts w:hint="eastAsia" w:ascii="仿宋" w:hAnsi="仿宋" w:eastAsia="仿宋" w:cs="仿宋"/>
          <w:sz w:val="32"/>
          <w:szCs w:val="32"/>
        </w:rPr>
        <w:t xml:space="preserve">    4、2018年6月，为贫困户送去床上用品帮扶责任人为帮扶户送厨房生活用品。</w:t>
      </w:r>
    </w:p>
    <w:p>
      <w:pPr>
        <w:jc w:val="left"/>
        <w:rPr>
          <w:rFonts w:ascii="仿宋" w:hAnsi="仿宋" w:eastAsia="仿宋" w:cs="仿宋"/>
          <w:sz w:val="32"/>
          <w:szCs w:val="32"/>
        </w:rPr>
      </w:pPr>
      <w:r>
        <w:rPr>
          <w:rFonts w:hint="eastAsia" w:ascii="仿宋" w:hAnsi="仿宋" w:eastAsia="仿宋" w:cs="仿宋"/>
          <w:sz w:val="32"/>
          <w:szCs w:val="32"/>
        </w:rPr>
        <w:t xml:space="preserve">    5、7月1日，对村里80岁以上党员进行了慰问，送去慰问金100元。</w:t>
      </w:r>
    </w:p>
    <w:p>
      <w:pPr>
        <w:ind w:firstLine="645"/>
        <w:jc w:val="left"/>
        <w:rPr>
          <w:rFonts w:ascii="仿宋" w:hAnsi="仿宋" w:eastAsia="仿宋" w:cs="仿宋"/>
          <w:sz w:val="32"/>
          <w:szCs w:val="32"/>
        </w:rPr>
      </w:pPr>
      <w:r>
        <w:rPr>
          <w:rFonts w:hint="eastAsia" w:ascii="仿宋" w:hAnsi="仿宋" w:eastAsia="仿宋" w:cs="仿宋"/>
          <w:sz w:val="32"/>
          <w:szCs w:val="32"/>
        </w:rPr>
        <w:t>6、2018年8月，帮工作队、村两委改善村委办公条件。帮扶单位帮扶电脑等办公用品。</w:t>
      </w:r>
    </w:p>
    <w:p>
      <w:pPr>
        <w:ind w:firstLine="645"/>
        <w:jc w:val="left"/>
        <w:rPr>
          <w:rFonts w:ascii="仿宋" w:hAnsi="仿宋" w:eastAsia="仿宋" w:cs="仿宋"/>
          <w:sz w:val="32"/>
          <w:szCs w:val="32"/>
        </w:rPr>
      </w:pPr>
    </w:p>
    <w:p>
      <w:pPr>
        <w:ind w:firstLine="645"/>
        <w:jc w:val="left"/>
        <w:rPr>
          <w:rFonts w:ascii="仿宋" w:hAnsi="仿宋" w:eastAsia="仿宋" w:cs="仿宋"/>
          <w:sz w:val="32"/>
          <w:szCs w:val="32"/>
        </w:rPr>
      </w:pPr>
    </w:p>
    <w:p>
      <w:pPr>
        <w:ind w:firstLine="645"/>
        <w:jc w:val="left"/>
        <w:rPr>
          <w:rFonts w:ascii="仿宋" w:hAnsi="仿宋" w:eastAsia="仿宋" w:cs="仿宋"/>
          <w:sz w:val="32"/>
          <w:szCs w:val="32"/>
        </w:rPr>
      </w:pPr>
    </w:p>
    <w:p>
      <w:pPr>
        <w:ind w:firstLine="5600" w:firstLineChars="1750"/>
        <w:jc w:val="left"/>
        <w:rPr>
          <w:rFonts w:ascii="仿宋" w:hAnsi="仿宋" w:eastAsia="仿宋" w:cs="仿宋"/>
          <w:sz w:val="32"/>
          <w:szCs w:val="32"/>
        </w:rPr>
      </w:pPr>
      <w:bookmarkStart w:id="0" w:name="_GoBack"/>
      <w:bookmarkEnd w:id="0"/>
      <w:r>
        <w:rPr>
          <w:rFonts w:hint="eastAsia" w:ascii="仿宋" w:hAnsi="仿宋" w:eastAsia="仿宋" w:cs="仿宋"/>
          <w:sz w:val="32"/>
          <w:szCs w:val="32"/>
        </w:rPr>
        <w:t>2018年8月17日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2403C"/>
    <w:multiLevelType w:val="singleLevel"/>
    <w:tmpl w:val="5B72403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718F6"/>
    <w:rsid w:val="40C718F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2018-10-11T10:30:00Z</dcterms:created>
  <dc:creator>Administrator</dc:creator>
  <cp:lastModifiedBy>Administrator</cp:lastModifiedBy>
  <dcterms:modified xsi:type="dcterms:W3CDTF">2018-10-11T10:35:29Z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