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560"/>
        </w:tabs>
        <w:spacing w:after="0" w:line="560" w:lineRule="exact"/>
        <w:rPr>
          <w:rFonts w:hint="eastAsia" w:ascii="方正小标宋简体" w:eastAsia="方正小标宋简体"/>
        </w:rPr>
      </w:pPr>
    </w:p>
    <w:p>
      <w:pPr>
        <w:pStyle w:val="2"/>
        <w:spacing w:after="0" w:line="560" w:lineRule="exact"/>
        <w:rPr>
          <w:rFonts w:ascii="方正小标宋简体" w:eastAsia="方正小标宋简体"/>
        </w:rPr>
      </w:pPr>
    </w:p>
    <w:p>
      <w:pPr>
        <w:pStyle w:val="2"/>
        <w:spacing w:after="0" w:line="560" w:lineRule="exact"/>
        <w:rPr>
          <w:rFonts w:ascii="方正小标宋简体" w:eastAsia="方正小标宋简体"/>
        </w:rPr>
      </w:pPr>
    </w:p>
    <w:p>
      <w:pPr>
        <w:pStyle w:val="2"/>
        <w:spacing w:after="0" w:line="560" w:lineRule="exact"/>
        <w:rPr>
          <w:rFonts w:ascii="方正小标宋简体" w:eastAsia="方正小标宋简体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0" w:afterLines="10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方正小标宋简体" w:eastAsia="方正小标宋简体"/>
        </w:rPr>
      </w:pPr>
    </w:p>
    <w:p>
      <w:pPr>
        <w:pStyle w:val="2"/>
        <w:spacing w:after="0" w:line="560" w:lineRule="exact"/>
        <w:rPr>
          <w:rFonts w:hint="eastAsia" w:ascii="方正小标宋简体" w:eastAsia="方正小标宋简体"/>
        </w:rPr>
      </w:pPr>
    </w:p>
    <w:p>
      <w:pPr>
        <w:pStyle w:val="2"/>
        <w:spacing w:after="0"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邢</w:t>
      </w:r>
      <w:r>
        <w:rPr>
          <w:rFonts w:hint="eastAsia" w:ascii="仿宋_GB2312" w:eastAsia="仿宋_GB2312"/>
          <w:sz w:val="32"/>
          <w:szCs w:val="32"/>
          <w:lang w:eastAsia="zh-CN"/>
        </w:rPr>
        <w:t>西</w:t>
      </w:r>
      <w:r>
        <w:rPr>
          <w:rFonts w:hint="eastAsia" w:ascii="仿宋_GB2312" w:eastAsia="仿宋_GB2312"/>
          <w:sz w:val="32"/>
          <w:szCs w:val="32"/>
        </w:rPr>
        <w:t>政发〔2016〕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center"/>
        <w:rPr>
          <w:rFonts w:hint="eastAsia" w:asciiTheme="majorEastAsia" w:hAnsiTheme="majorEastAsia" w:eastAsiaTheme="majorEastAsia"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邢台市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桥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西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区人民政府</w:t>
      </w:r>
    </w:p>
    <w:p>
      <w:pPr>
        <w:jc w:val="center"/>
        <w:rPr>
          <w:rFonts w:hint="eastAsia"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关于衔接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落实好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市政府下放调整行政职权的</w:t>
      </w:r>
    </w:p>
    <w:p>
      <w:pPr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通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 xml:space="preserve">   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知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区政府各部门：</w:t>
      </w:r>
    </w:p>
    <w:p>
      <w:pPr>
        <w:ind w:firstLine="66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为进一步简政放权、深化行政审批制度改革，改善和优化发展环境，助力京津冀协同发展，桥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区行政审批制度改革工作领导小组办公室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照《邢台市人民政府关于下放调整部分市级行政职权的决定》（邢政发</w:t>
      </w:r>
      <w:r>
        <w:rPr>
          <w:rFonts w:hint="eastAsia" w:ascii="仿宋_GB2312" w:eastAsia="仿宋_GB2312"/>
          <w:sz w:val="32"/>
          <w:szCs w:val="32"/>
        </w:rPr>
        <w:t>〔2016〕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1号）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精神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，结合我区实际，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对应进行了调整，</w:t>
      </w:r>
      <w:r>
        <w:rPr>
          <w:rFonts w:hint="eastAsia" w:ascii="仿宋_GB2312" w:eastAsia="仿宋_GB2312"/>
          <w:sz w:val="32"/>
          <w:szCs w:val="32"/>
        </w:rPr>
        <w:t>其中，</w:t>
      </w:r>
      <w:r>
        <w:rPr>
          <w:rFonts w:hint="eastAsia" w:ascii="仿宋_GB2312" w:eastAsia="仿宋_GB2312"/>
          <w:sz w:val="32"/>
          <w:szCs w:val="32"/>
          <w:lang w:eastAsia="zh-CN"/>
        </w:rPr>
        <w:t>衔接市政府</w:t>
      </w:r>
      <w:r>
        <w:rPr>
          <w:rFonts w:hint="eastAsia" w:ascii="仿宋_GB2312" w:eastAsia="仿宋_GB2312"/>
          <w:sz w:val="32"/>
          <w:szCs w:val="32"/>
        </w:rPr>
        <w:t>下放行政职权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103</w:t>
      </w:r>
      <w:r>
        <w:rPr>
          <w:rFonts w:hint="eastAsia" w:ascii="仿宋_GB2312" w:eastAsia="仿宋_GB2312"/>
          <w:sz w:val="32"/>
          <w:szCs w:val="32"/>
        </w:rPr>
        <w:t>项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明确权属划分行政职权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393</w:t>
      </w:r>
      <w:r>
        <w:rPr>
          <w:rFonts w:hint="eastAsia" w:ascii="仿宋_GB2312" w:eastAsia="仿宋_GB2312"/>
          <w:sz w:val="32"/>
          <w:szCs w:val="32"/>
        </w:rPr>
        <w:t>项。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现将有关事宜通知如下：</w:t>
      </w:r>
    </w:p>
    <w:p>
      <w:pPr>
        <w:spacing w:line="588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一、衔接</w:t>
      </w:r>
      <w:r>
        <w:rPr>
          <w:rFonts w:hint="eastAsia" w:ascii="仿宋_GB2312" w:eastAsia="仿宋_GB2312"/>
          <w:sz w:val="32"/>
          <w:szCs w:val="32"/>
        </w:rPr>
        <w:t>下放行政职权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103</w:t>
      </w:r>
      <w:r>
        <w:rPr>
          <w:rFonts w:hint="eastAsia" w:ascii="仿宋_GB2312" w:eastAsia="仿宋_GB2312"/>
          <w:sz w:val="32"/>
          <w:szCs w:val="32"/>
        </w:rPr>
        <w:t>项。其中，行政许可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eastAsia" w:ascii="仿宋_GB2312" w:eastAsia="仿宋_GB2312"/>
          <w:sz w:val="32"/>
          <w:szCs w:val="32"/>
        </w:rPr>
        <w:t>项、行政处罚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57</w:t>
      </w:r>
      <w:r>
        <w:rPr>
          <w:rFonts w:hint="eastAsia" w:ascii="仿宋_GB2312" w:eastAsia="仿宋_GB2312"/>
          <w:sz w:val="32"/>
          <w:szCs w:val="32"/>
        </w:rPr>
        <w:t>项、行政强制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项、行政裁决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项、行政确认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项、行政奖励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项、行政征收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项、行政监督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项、其他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项。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各相关部门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做好上下衔接工作，确保下放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行政职权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落实到位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ind w:firstLine="6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、明确权属划分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393</w:t>
      </w:r>
      <w:r>
        <w:rPr>
          <w:rFonts w:hint="eastAsia" w:ascii="仿宋_GB2312" w:eastAsia="仿宋_GB2312"/>
          <w:sz w:val="32"/>
          <w:szCs w:val="32"/>
        </w:rPr>
        <w:t>项。其中，行政许可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项、行政处罚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281</w:t>
      </w:r>
      <w:r>
        <w:rPr>
          <w:rFonts w:hint="eastAsia" w:ascii="仿宋_GB2312" w:eastAsia="仿宋_GB2312"/>
          <w:sz w:val="32"/>
          <w:szCs w:val="32"/>
        </w:rPr>
        <w:t>项、行政强制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</w:rPr>
        <w:t>项、行政确认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项、行政奖励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项、行政征收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项、行政监督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33</w:t>
      </w:r>
      <w:r>
        <w:rPr>
          <w:rFonts w:hint="eastAsia" w:ascii="仿宋_GB2312" w:eastAsia="仿宋_GB2312"/>
          <w:sz w:val="32"/>
          <w:szCs w:val="32"/>
        </w:rPr>
        <w:t>项、其他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eastAsia="仿宋_GB2312"/>
          <w:sz w:val="32"/>
          <w:szCs w:val="32"/>
        </w:rPr>
        <w:t>项。</w:t>
      </w:r>
      <w:r>
        <w:rPr>
          <w:rFonts w:hint="eastAsia" w:ascii="仿宋_GB2312" w:eastAsia="仿宋_GB2312"/>
          <w:sz w:val="32"/>
          <w:szCs w:val="32"/>
          <w:lang w:eastAsia="zh-CN"/>
        </w:rPr>
        <w:t>各相关部门应按照管理权限，履行相应职责，确保规范行权、正确履职。</w:t>
      </w:r>
    </w:p>
    <w:p>
      <w:pPr>
        <w:ind w:firstLine="66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各相关部门要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行政职权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衔接及权属划分情况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，相应调整本部门行政权力清单和行政许可事项目录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，并及时向社会公布。</w:t>
      </w:r>
    </w:p>
    <w:p>
      <w:pPr>
        <w:ind w:firstLine="66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衔接市政府下放调整行政职权目录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通过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邢台市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机构编制网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(行政审批制度改革栏)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向社会全面公开，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各相关部门可自行下载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ind w:firstLine="66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</w:t>
      </w:r>
    </w:p>
    <w:p>
      <w:pPr>
        <w:ind w:firstLine="660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邢台市桥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区人民政府</w:t>
      </w:r>
    </w:p>
    <w:p>
      <w:pPr>
        <w:ind w:firstLine="66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2016年3月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ind w:firstLine="66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ind w:firstLine="660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sz w:val="32"/>
        </w:rPr>
        <w:pict>
          <v:line id="_x0000_s1027" o:spid="_x0000_s1027" o:spt="20" style="position:absolute;left:0pt;flip:y;margin-left:-9.65pt;margin-top:28.75pt;height:0.8pt;width:452.45pt;z-index:251659264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sz w:val="32"/>
        </w:rPr>
        <w:pict>
          <v:line id="_x0000_s1026" o:spid="_x0000_s1026" o:spt="20" style="position:absolute;left:0pt;flip:y;margin-left:-4.8pt;margin-top:0.2pt;height:1.6pt;width:445.9pt;z-index:251658240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邢台市桥西区人民政府办公室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2016年3月31日印发</w:t>
      </w:r>
    </w:p>
    <w:sectPr>
      <w:pgSz w:w="11906" w:h="16838"/>
      <w:pgMar w:top="1871" w:right="1587" w:bottom="1871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200000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Courier New">
    <w:panose1 w:val="02070309020205020404"/>
    <w:charset w:val="00"/>
    <w:family w:val="swiss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decorative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0" w:usb3="00000000" w:csb0="2000009F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200000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decorative"/>
    <w:pitch w:val="default"/>
    <w:sig w:usb0="00007A87" w:usb1="80000000" w:usb2="00000008" w:usb3="00000000" w:csb0="400001FF" w:csb1="FFFF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0" w:usb3="00000000" w:csb0="2000009F" w:csb1="0000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3BA"/>
    <w:rsid w:val="00045236"/>
    <w:rsid w:val="000F2341"/>
    <w:rsid w:val="004953BA"/>
    <w:rsid w:val="007A0E60"/>
    <w:rsid w:val="008A6B8F"/>
    <w:rsid w:val="008E4C76"/>
    <w:rsid w:val="00996F27"/>
    <w:rsid w:val="009B339F"/>
    <w:rsid w:val="00A3305B"/>
    <w:rsid w:val="00C40D54"/>
    <w:rsid w:val="00C66A4A"/>
    <w:rsid w:val="01F3122C"/>
    <w:rsid w:val="07337834"/>
    <w:rsid w:val="095D746F"/>
    <w:rsid w:val="0A1E5305"/>
    <w:rsid w:val="0CFB6222"/>
    <w:rsid w:val="0E8F5A48"/>
    <w:rsid w:val="0F1958AD"/>
    <w:rsid w:val="0F796B9F"/>
    <w:rsid w:val="10AA4DAB"/>
    <w:rsid w:val="12F517E8"/>
    <w:rsid w:val="17DD6708"/>
    <w:rsid w:val="185248BC"/>
    <w:rsid w:val="1DF664DB"/>
    <w:rsid w:val="21554A51"/>
    <w:rsid w:val="275E3E76"/>
    <w:rsid w:val="28610F07"/>
    <w:rsid w:val="2C8C78B4"/>
    <w:rsid w:val="2DF14C15"/>
    <w:rsid w:val="31D80BC2"/>
    <w:rsid w:val="489F4955"/>
    <w:rsid w:val="4DD249F3"/>
    <w:rsid w:val="4F38759B"/>
    <w:rsid w:val="50DB77AD"/>
    <w:rsid w:val="519F47E0"/>
    <w:rsid w:val="52144E21"/>
    <w:rsid w:val="5CB71F08"/>
    <w:rsid w:val="5D1738C3"/>
    <w:rsid w:val="5FBC0009"/>
    <w:rsid w:val="6335723A"/>
    <w:rsid w:val="658008CC"/>
    <w:rsid w:val="69FA3209"/>
    <w:rsid w:val="69FA6DAE"/>
    <w:rsid w:val="6A910543"/>
    <w:rsid w:val="6D774983"/>
    <w:rsid w:val="6DD852E2"/>
    <w:rsid w:val="73406316"/>
    <w:rsid w:val="76637A39"/>
    <w:rsid w:val="768B6069"/>
    <w:rsid w:val="79335F28"/>
    <w:rsid w:val="7E965270"/>
    <w:rsid w:val="7FFE2B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350</Characters>
  <Lines>2</Lines>
  <Paragraphs>1</Paragraphs>
  <ScaleCrop>false</ScaleCrop>
  <LinksUpToDate>false</LinksUpToDate>
  <CharactersWithSpaces>410</CharactersWithSpaces>
  <Application>WPS Office_10.1.0.5598_F1E327BC-269C-435d-A152-05C5408002CA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2016-03-31T00:59:00Z</dcterms:created>
  <dc:creator>user</dc:creator>
  <cp:lastModifiedBy>Administrator</cp:lastModifiedBy>
  <cp:lastPrinted>2016-04-08T07:10:00Z</cp:lastPrinted>
  <dcterms:modified xsi:type="dcterms:W3CDTF">2016-04-08T08:06:45Z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2052-10.1.0.5598</vt:lpwstr>
  </property>
</Properties>
</file>